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F4CDC27" w:rsidR="0065122F" w:rsidRPr="00155AE0" w:rsidRDefault="0008091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155AE0">
        <w:rPr>
          <w:rFonts w:ascii="Noto Sans" w:hAnsi="Noto Sans" w:cs="Noto Sans"/>
          <w:kern w:val="1"/>
          <w:sz w:val="44"/>
          <w:szCs w:val="44"/>
          <w:u w:color="000000"/>
        </w:rPr>
        <w:t>SCENE QUEEN</w:t>
      </w:r>
    </w:p>
    <w:p w14:paraId="493F97E3" w14:textId="77777777" w:rsidR="00155AE0" w:rsidRDefault="00F046C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D25F5">
        <w:rPr>
          <w:rFonts w:ascii="Noto Sans" w:eastAsia="Arial Unicode MS" w:hAnsi="Noto Sans" w:cs="Noto Sans"/>
          <w:b/>
          <w:bCs/>
          <w:sz w:val="28"/>
          <w:szCs w:val="28"/>
        </w:rPr>
        <w:t>Die US-amerikanische</w:t>
      </w:r>
      <w:r w:rsidR="00782A41">
        <w:rPr>
          <w:rFonts w:ascii="Noto Sans" w:eastAsia="Arial Unicode MS" w:hAnsi="Noto Sans" w:cs="Noto Sans"/>
          <w:b/>
          <w:bCs/>
          <w:sz w:val="28"/>
          <w:szCs w:val="28"/>
        </w:rPr>
        <w:t xml:space="preserve"> Sängerin </w:t>
      </w:r>
      <w:r w:rsidR="00155AE0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782A41">
        <w:rPr>
          <w:rFonts w:ascii="Noto Sans" w:eastAsia="Arial Unicode MS" w:hAnsi="Noto Sans" w:cs="Noto Sans"/>
          <w:b/>
          <w:bCs/>
          <w:sz w:val="28"/>
          <w:szCs w:val="28"/>
        </w:rPr>
        <w:t xml:space="preserve">it ihrem Debütalbum </w:t>
      </w:r>
    </w:p>
    <w:p w14:paraId="51445C00" w14:textId="4C7F971F" w:rsidR="0065122F" w:rsidRPr="00DD25F5" w:rsidRDefault="00782A4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„Hot Singles In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Your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Area“ </w:t>
      </w:r>
      <w:r w:rsidR="00155AE0">
        <w:rPr>
          <w:rFonts w:ascii="Noto Sans" w:eastAsia="Arial Unicode MS" w:hAnsi="Noto Sans" w:cs="Noto Sans"/>
          <w:b/>
          <w:bCs/>
          <w:sz w:val="28"/>
          <w:szCs w:val="28"/>
        </w:rPr>
        <w:t>im September live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55AE0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DD25F5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6FE0A44" w14:textId="42747B06" w:rsidR="0028189E" w:rsidRDefault="0028189E" w:rsidP="008C50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8727E4">
        <w:rPr>
          <w:rFonts w:ascii="Noto Sans" w:hAnsi="Noto Sans" w:cs="Noto Sans"/>
          <w:color w:val="auto"/>
          <w:sz w:val="22"/>
          <w:szCs w:val="22"/>
          <w:u w:color="1D1D1D"/>
        </w:rPr>
        <w:t>quietschpinken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Auftreten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727E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unzensierten 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>feministischen Texten und harten Metalcore-Riffs</w:t>
      </w:r>
      <w:r w:rsidR="00296A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inmitten von </w:t>
      </w:r>
      <w:proofErr w:type="spellStart"/>
      <w:r w:rsidR="00296A6A">
        <w:rPr>
          <w:rFonts w:ascii="Noto Sans" w:hAnsi="Noto Sans" w:cs="Noto Sans"/>
          <w:color w:val="auto"/>
          <w:sz w:val="22"/>
          <w:szCs w:val="22"/>
          <w:u w:color="1D1D1D"/>
        </w:rPr>
        <w:t>Hyper</w:t>
      </w:r>
      <w:proofErr w:type="spellEnd"/>
      <w:r w:rsidR="00296A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sowie Alt Rock</w:t>
      </w:r>
      <w:r w:rsidR="00484748">
        <w:rPr>
          <w:rFonts w:ascii="Noto Sans" w:hAnsi="Noto Sans" w:cs="Noto Sans"/>
          <w:color w:val="auto"/>
          <w:sz w:val="22"/>
          <w:szCs w:val="22"/>
          <w:u w:color="1D1D1D"/>
        </w:rPr>
        <w:t>-Elementen</w:t>
      </w:r>
      <w:r w:rsidR="00296A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553F" w:rsidRPr="008C500A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 w:rsidR="0004553F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Scene Queen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eigenes </w:t>
      </w:r>
      <w:proofErr w:type="spellStart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>Subgenre</w:t>
      </w:r>
      <w:proofErr w:type="spellEnd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kreiert, das sie </w:t>
      </w:r>
      <w:proofErr w:type="spellStart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>bimbocore</w:t>
      </w:r>
      <w:proofErr w:type="spellEnd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nennt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Begriff „</w:t>
      </w:r>
      <w:proofErr w:type="spellStart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>bimbo</w:t>
      </w:r>
      <w:proofErr w:type="spellEnd"/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beschreibt 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USA eine attraktive, aber 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>unintelligente und frivole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Frau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entsprechend dem Blondinen-Klischee</w:t>
      </w:r>
      <w:r w:rsidR="0004553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Bewusst persifliert </w:t>
      </w:r>
      <w:r w:rsidR="00DD25F5" w:rsidRPr="004A469C">
        <w:rPr>
          <w:rFonts w:ascii="Noto Sans" w:hAnsi="Noto Sans" w:cs="Noto Sans"/>
          <w:b/>
          <w:color w:val="auto"/>
          <w:sz w:val="22"/>
          <w:szCs w:val="22"/>
          <w:u w:color="1D1D1D"/>
        </w:rPr>
        <w:t>Scene Queen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damit 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>selbst und</w:t>
      </w:r>
      <w:r w:rsidR="00E441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baut auf eine pinke Pop-Ästhetik, die sich </w:t>
      </w:r>
      <w:r w:rsidR="008727E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ihrem Single-Debüt 2020 </w:t>
      </w:r>
      <w:r w:rsidR="00E44111">
        <w:rPr>
          <w:rFonts w:ascii="Noto Sans" w:hAnsi="Noto Sans" w:cs="Noto Sans"/>
          <w:color w:val="auto"/>
          <w:sz w:val="22"/>
          <w:szCs w:val="22"/>
          <w:u w:color="1D1D1D"/>
        </w:rPr>
        <w:t>durch ihr Gesamtwerk zieht.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Insbesondere auf TikTok findet die Sängerin aus New York schnell ein Publikum, das sie und ihren Stil feiert. 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EPs, Touren im Vorprogramm von </w:t>
      </w:r>
      <w:proofErr w:type="spellStart"/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>Pvris</w:t>
      </w:r>
      <w:proofErr w:type="spellEnd"/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Stand </w:t>
      </w:r>
      <w:proofErr w:type="spellStart"/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2D1E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einer Performance auf dem Download Festival 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die Musikerin </w:t>
      </w:r>
      <w:r w:rsidR="008727E4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„Hot Singles In </w:t>
      </w:r>
      <w:proofErr w:type="spellStart"/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Area“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sie auf ihrer kommenden Europa und UK Tour live präsentieren wird. Getreu dem Motto </w:t>
      </w:r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Hot Tours In </w:t>
      </w:r>
      <w:proofErr w:type="spellStart"/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3F1D66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Area!! UK &amp; EU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3F1D66" w:rsidRPr="004A46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Scene Queen </w:t>
      </w:r>
      <w:r w:rsidR="003F1D66">
        <w:rPr>
          <w:rFonts w:ascii="Noto Sans" w:hAnsi="Noto Sans" w:cs="Noto Sans"/>
          <w:color w:val="auto"/>
          <w:sz w:val="22"/>
          <w:szCs w:val="22"/>
          <w:u w:color="1D1D1D"/>
        </w:rPr>
        <w:t>im September nach Hamburg, Berlin und Köln.</w:t>
      </w:r>
    </w:p>
    <w:p w14:paraId="6CF01632" w14:textId="77777777" w:rsidR="0004553F" w:rsidRDefault="0004553F" w:rsidP="008C50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A75A81A" w:rsidR="00E9390B" w:rsidRDefault="008727E4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727E4">
        <w:rPr>
          <w:rFonts w:ascii="Noto Sans" w:hAnsi="Noto Sans" w:cs="Noto Sans"/>
          <w:color w:val="auto"/>
          <w:sz w:val="22"/>
          <w:szCs w:val="22"/>
          <w:u w:color="1D1D1D"/>
        </w:rPr>
        <w:t xml:space="preserve">Hannah Rose Collins wuchs in Upstate New York auf und 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lernte</w:t>
      </w:r>
      <w:r w:rsidRPr="008727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ihr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 ältere Schwester Bands wie My Chemical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Romance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Brand New 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kennen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in der Middle School ist Collins Teil der Post-Hardcore Szene, bloggte auf Tumblr und plante</w:t>
      </w:r>
      <w:r w:rsidR="00E02B9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Musikindustrie zu arbeiten. 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Versuche</w:t>
      </w:r>
      <w:r w:rsidR="00BB3D9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Hopeless</w:t>
      </w:r>
      <w:proofErr w:type="spellEnd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ein Praktikum zu machen, blieben erfolglos. 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negative und misogyne Erfahrungen geprägt, distanzierte sie sich mit 18 zunächst von der Scene </w:t>
      </w:r>
      <w:proofErr w:type="spellStart"/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>Subculture</w:t>
      </w:r>
      <w:proofErr w:type="spellEnd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nahm Abstand von ihren Plänen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B4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aus 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2B4789">
        <w:rPr>
          <w:rFonts w:ascii="Noto Sans" w:hAnsi="Noto Sans" w:cs="Noto Sans"/>
          <w:color w:val="auto"/>
          <w:sz w:val="22"/>
          <w:szCs w:val="22"/>
          <w:u w:color="1D1D1D"/>
        </w:rPr>
        <w:t>Alt Pop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25F5" w:rsidRP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DD25F5" w:rsidRPr="00F73A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„Are </w:t>
      </w:r>
      <w:proofErr w:type="spellStart"/>
      <w:r w:rsidR="00DD25F5" w:rsidRPr="00F73A9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DD25F5" w:rsidRPr="00F73A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25F5" w:rsidRPr="00F73A9B">
        <w:rPr>
          <w:rFonts w:ascii="Noto Sans" w:hAnsi="Noto Sans" w:cs="Noto Sans"/>
          <w:b/>
          <w:color w:val="auto"/>
          <w:sz w:val="22"/>
          <w:szCs w:val="22"/>
          <w:u w:color="1D1D1D"/>
        </w:rPr>
        <w:t>Tired</w:t>
      </w:r>
      <w:proofErr w:type="spellEnd"/>
      <w:r w:rsidR="00DD25F5" w:rsidRPr="00F73A9B">
        <w:rPr>
          <w:rFonts w:ascii="Noto Sans" w:hAnsi="Noto Sans" w:cs="Noto Sans"/>
          <w:b/>
          <w:color w:val="auto"/>
          <w:sz w:val="22"/>
          <w:szCs w:val="22"/>
          <w:u w:color="1D1D1D"/>
        </w:rPr>
        <w:t>?“</w:t>
      </w:r>
      <w:r w:rsidR="00DD25F5" w:rsidRP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8C500A" w:rsidRPr="00F73A9B">
        <w:rPr>
          <w:rFonts w:ascii="Noto Sans" w:hAnsi="Noto Sans" w:cs="Noto Sans"/>
          <w:color w:val="auto"/>
          <w:sz w:val="22"/>
          <w:szCs w:val="22"/>
          <w:u w:color="1D1D1D"/>
        </w:rPr>
        <w:t>als erste Single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ihrem Künstlernamen </w:t>
      </w:r>
      <w:r w:rsidR="00F73A9B" w:rsidRPr="002D1E32">
        <w:rPr>
          <w:rFonts w:ascii="Noto Sans" w:hAnsi="Noto Sans" w:cs="Noto Sans"/>
          <w:b/>
          <w:color w:val="auto"/>
          <w:sz w:val="22"/>
          <w:szCs w:val="22"/>
          <w:u w:color="1D1D1D"/>
        </w:rPr>
        <w:t>Scene Queen</w:t>
      </w:r>
      <w:r w:rsidR="00F73A9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</w:t>
      </w:r>
      <w:proofErr w:type="spellStart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Singing</w:t>
      </w:r>
      <w:proofErr w:type="spellEnd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>Hopeless</w:t>
      </w:r>
      <w:proofErr w:type="spellEnd"/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im Jahr 2021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="0099362D" w:rsidRPr="0099362D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1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>ihre Debüt-EP</w:t>
      </w:r>
      <w:r w:rsidR="00DD25F5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D25F5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Bimbocore</w:t>
      </w:r>
      <w:proofErr w:type="spellEnd"/>
      <w:r w:rsidR="00DD25F5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249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2499A" w:rsidRPr="0092499A">
        <w:rPr>
          <w:rFonts w:ascii="Noto Sans" w:hAnsi="Noto Sans" w:cs="Noto Sans"/>
          <w:color w:val="auto"/>
          <w:sz w:val="22"/>
          <w:szCs w:val="22"/>
          <w:u w:color="1D1D1D"/>
        </w:rPr>
        <w:t>und landete mit</w:t>
      </w:r>
      <w:r w:rsidR="009249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Panther“ </w:t>
      </w:r>
      <w:r w:rsidR="0092499A" w:rsidRPr="0092499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2499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Rover“ </w:t>
      </w:r>
      <w:r w:rsidR="0092499A" w:rsidRPr="0092499A">
        <w:rPr>
          <w:rFonts w:ascii="Noto Sans" w:hAnsi="Noto Sans" w:cs="Noto Sans"/>
          <w:color w:val="auto"/>
          <w:sz w:val="22"/>
          <w:szCs w:val="22"/>
          <w:u w:color="1D1D1D"/>
        </w:rPr>
        <w:t>ihre ersten beiden Hits.</w:t>
      </w:r>
      <w:r w:rsidR="009249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25F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selben Jahr folgte </w:t>
      </w:r>
      <w:r w:rsidR="00DD25F5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„BIMBOCOVER VOL. 2“</w:t>
      </w:r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</w:t>
      </w:r>
      <w:r w:rsidR="00A16BB3" w:rsidRPr="00484748">
        <w:rPr>
          <w:rFonts w:ascii="Noto Sans" w:hAnsi="Noto Sans" w:cs="Noto Sans"/>
          <w:b/>
          <w:color w:val="auto"/>
          <w:sz w:val="22"/>
          <w:szCs w:val="22"/>
          <w:u w:color="1D1D1D"/>
        </w:rPr>
        <w:t>der Scene Queen</w:t>
      </w:r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Song </w:t>
      </w:r>
      <w:r w:rsidR="00A16BB3" w:rsidRPr="0092499A">
        <w:rPr>
          <w:rFonts w:ascii="Noto Sans" w:hAnsi="Noto Sans" w:cs="Noto Sans"/>
          <w:b/>
          <w:color w:val="auto"/>
          <w:sz w:val="22"/>
          <w:szCs w:val="22"/>
          <w:u w:color="1D1D1D"/>
        </w:rPr>
        <w:t>„Barbie &amp; Ken“</w:t>
      </w:r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</w:t>
      </w:r>
      <w:r w:rsidR="00A1546B">
        <w:rPr>
          <w:rFonts w:ascii="Noto Sans" w:hAnsi="Noto Sans" w:cs="Noto Sans"/>
          <w:color w:val="auto"/>
          <w:sz w:val="22"/>
          <w:szCs w:val="22"/>
          <w:u w:color="1D1D1D"/>
        </w:rPr>
        <w:t>Pop-Punk / Alternative Rock</w:t>
      </w:r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Set </w:t>
      </w:r>
      <w:proofErr w:type="spellStart"/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proofErr w:type="spellEnd"/>
      <w:r w:rsidR="00A16B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 kollaborierte.</w:t>
      </w:r>
      <w:r w:rsidR="00940B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2024 veröffentlichte sie ihr </w:t>
      </w:r>
      <w:proofErr w:type="spellStart"/>
      <w:r w:rsidR="00940BC7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940BC7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„Hot</w:t>
      </w:r>
      <w:proofErr w:type="spellEnd"/>
      <w:r w:rsidR="00940BC7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Singles In </w:t>
      </w:r>
      <w:proofErr w:type="spellStart"/>
      <w:r w:rsidR="00940BC7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940BC7" w:rsidRPr="008C5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Area“</w:t>
      </w:r>
      <w:r w:rsidR="00940BC7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9249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Hammer UK als „frechen, furchtlosen, genreübergreifenden Knaller“</w:t>
      </w:r>
      <w:r w:rsidR="00940BC7" w:rsidRPr="00940B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0BC7" w:rsidRPr="008C500A">
        <w:rPr>
          <w:rFonts w:ascii="Noto Sans" w:hAnsi="Noto Sans" w:cs="Noto Sans"/>
          <w:color w:val="auto"/>
          <w:sz w:val="22"/>
          <w:szCs w:val="22"/>
          <w:u w:color="1D1D1D"/>
        </w:rPr>
        <w:t>bezeichnete</w:t>
      </w:r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Thematisch öffnet sich </w:t>
      </w:r>
      <w:r w:rsidR="00750B45" w:rsidRPr="002D1E32">
        <w:rPr>
          <w:rFonts w:ascii="Noto Sans" w:hAnsi="Noto Sans" w:cs="Noto Sans"/>
          <w:b/>
          <w:color w:val="auto"/>
          <w:sz w:val="22"/>
          <w:szCs w:val="22"/>
          <w:u w:color="1D1D1D"/>
        </w:rPr>
        <w:t>Scene Queen</w:t>
      </w:r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6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Humor und </w:t>
      </w:r>
      <w:proofErr w:type="spellStart"/>
      <w:r w:rsidR="00EA6E87">
        <w:rPr>
          <w:rFonts w:ascii="Noto Sans" w:hAnsi="Noto Sans" w:cs="Noto Sans"/>
          <w:color w:val="auto"/>
          <w:sz w:val="22"/>
          <w:szCs w:val="22"/>
          <w:u w:color="1D1D1D"/>
        </w:rPr>
        <w:t>Zynik</w:t>
      </w:r>
      <w:proofErr w:type="spellEnd"/>
      <w:r w:rsidR="00EA6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>einer feministischen Sexpositivität</w:t>
      </w:r>
      <w:r w:rsidR="00627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 </w:t>
      </w:r>
      <w:proofErr w:type="spellStart"/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>Kinks</w:t>
      </w:r>
      <w:proofErr w:type="spellEnd"/>
      <w:r w:rsidR="00750B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liefert ein provokantes Album</w:t>
      </w:r>
      <w:r w:rsidR="00EA6E87">
        <w:rPr>
          <w:rFonts w:ascii="Noto Sans" w:hAnsi="Noto Sans" w:cs="Noto Sans"/>
          <w:color w:val="auto"/>
          <w:sz w:val="22"/>
          <w:szCs w:val="22"/>
          <w:u w:color="1D1D1D"/>
        </w:rPr>
        <w:t>, das auch vor ern</w:t>
      </w:r>
      <w:r w:rsidR="00E02B9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A6E87">
        <w:rPr>
          <w:rFonts w:ascii="Noto Sans" w:hAnsi="Noto Sans" w:cs="Noto Sans"/>
          <w:color w:val="auto"/>
          <w:sz w:val="22"/>
          <w:szCs w:val="22"/>
          <w:u w:color="1D1D1D"/>
        </w:rPr>
        <w:t>teren Themen wie Grooming keinen Halt macht.</w:t>
      </w:r>
      <w:r w:rsidR="00AE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 hält sie auch </w:t>
      </w:r>
      <w:r w:rsidR="00627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eigenen </w:t>
      </w:r>
      <w:r w:rsidR="00AE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Szene gerne den Spiegel vors Gesicht und kritisiert mit ihrem Song </w:t>
      </w:r>
      <w:r w:rsidR="00AE2408" w:rsidRPr="00D520DF">
        <w:rPr>
          <w:rFonts w:ascii="Noto Sans" w:hAnsi="Noto Sans" w:cs="Noto Sans"/>
          <w:b/>
          <w:color w:val="auto"/>
          <w:sz w:val="22"/>
          <w:szCs w:val="22"/>
          <w:u w:color="1D1D1D"/>
        </w:rPr>
        <w:t>„18+“</w:t>
      </w:r>
      <w:r w:rsidR="00AE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viele Musiker, die mit Missbrauchsvorwürfen an Minderjährigen konfrontiert wurden. Entgegen alle</w:t>
      </w:r>
      <w:r w:rsidR="00E02B9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E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Vorurteile</w:t>
      </w:r>
      <w:r w:rsidR="00E02B9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E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3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liefert </w:t>
      </w:r>
      <w:r w:rsidR="002E363B" w:rsidRPr="006D4596">
        <w:rPr>
          <w:rFonts w:ascii="Noto Sans" w:hAnsi="Noto Sans" w:cs="Noto Sans"/>
          <w:b/>
          <w:color w:val="auto"/>
          <w:sz w:val="22"/>
          <w:szCs w:val="22"/>
          <w:u w:color="1D1D1D"/>
        </w:rPr>
        <w:t>Scene Queen</w:t>
      </w:r>
      <w:r w:rsidR="002E3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ihrem Debüt </w:t>
      </w:r>
      <w:r w:rsidR="00627BE7">
        <w:rPr>
          <w:rFonts w:ascii="Noto Sans" w:hAnsi="Noto Sans" w:cs="Noto Sans"/>
          <w:color w:val="auto"/>
          <w:sz w:val="22"/>
          <w:szCs w:val="22"/>
          <w:u w:color="1D1D1D"/>
        </w:rPr>
        <w:t xml:space="preserve">letztlich </w:t>
      </w:r>
      <w:r w:rsidR="002E3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Geschichte, </w:t>
      </w:r>
      <w:r w:rsidR="00627BE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2E3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zu ihrem Alter Ego werden ließ und begeistert damit weltweit. </w:t>
      </w:r>
    </w:p>
    <w:p w14:paraId="08B94424" w14:textId="77777777" w:rsidR="00BB3D9F" w:rsidRDefault="00BB3D9F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A11637" w14:textId="77777777" w:rsidR="00BB3D9F" w:rsidRDefault="00BB3D9F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E85B1D" w14:textId="77777777" w:rsidR="00BB3D9F" w:rsidRDefault="00BB3D9F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25BFE6" w14:textId="77777777" w:rsidR="00BB3D9F" w:rsidRDefault="00BB3D9F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36BC1F" w14:textId="77777777" w:rsidR="00BB3D9F" w:rsidRPr="00BB3D9F" w:rsidRDefault="00BB3D9F" w:rsidP="00BB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55AE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55AE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CA3AB03" w:rsidR="0065122F" w:rsidRPr="0008091D" w:rsidRDefault="0008091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8091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SCENE QUEEN</w:t>
      </w:r>
    </w:p>
    <w:p w14:paraId="742642CF" w14:textId="2EF63069" w:rsidR="0001293C" w:rsidRPr="00155AE0" w:rsidRDefault="0008091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66F32">
        <w:rPr>
          <w:rFonts w:ascii="Noto Sans" w:hAnsi="Noto Sans" w:cs="Noto Sans"/>
          <w:b/>
          <w:bCs/>
          <w:sz w:val="22"/>
          <w:szCs w:val="22"/>
          <w:lang w:val="en-US"/>
        </w:rPr>
        <w:t>Hot</w:t>
      </w:r>
      <w:r w:rsidRPr="0008091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Tours In Your Area!</w:t>
      </w:r>
      <w:r w:rsidRPr="00366F32">
        <w:rPr>
          <w:rFonts w:ascii="Noto Sans" w:hAnsi="Noto Sans" w:cs="Noto Sans"/>
          <w:b/>
          <w:bCs/>
          <w:sz w:val="22"/>
          <w:szCs w:val="22"/>
          <w:lang w:val="en-US"/>
        </w:rPr>
        <w:t xml:space="preserve">! </w:t>
      </w:r>
      <w:r w:rsidRPr="00155AE0">
        <w:rPr>
          <w:rFonts w:ascii="Noto Sans" w:hAnsi="Noto Sans" w:cs="Noto Sans"/>
          <w:b/>
          <w:bCs/>
          <w:sz w:val="22"/>
          <w:szCs w:val="22"/>
          <w:lang w:val="en-US"/>
        </w:rPr>
        <w:t>UK &amp; EU</w:t>
      </w:r>
    </w:p>
    <w:p w14:paraId="2B359260" w14:textId="77777777" w:rsidR="00966871" w:rsidRPr="00155AE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17059A6" w:rsidR="00194CEA" w:rsidRPr="00155AE0" w:rsidRDefault="0008091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12.09.2025</w:t>
      </w:r>
      <w:r w:rsidR="00194CEA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>Logo</w:t>
      </w:r>
    </w:p>
    <w:p w14:paraId="59F04D7E" w14:textId="53D50B83" w:rsidR="00A7328C" w:rsidRPr="00155AE0" w:rsidRDefault="0008091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13.09.2025</w:t>
      </w:r>
      <w:r w:rsidR="00580925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>Hole 44</w:t>
      </w:r>
    </w:p>
    <w:p w14:paraId="1AE273DD" w14:textId="518913B8" w:rsidR="00580925" w:rsidRPr="00155AE0" w:rsidRDefault="0008091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55AE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155AE0">
        <w:rPr>
          <w:rFonts w:ascii="Noto Sans" w:hAnsi="Noto Sans" w:cs="Noto Sans"/>
          <w:kern w:val="0"/>
          <w:sz w:val="22"/>
          <w:szCs w:val="22"/>
          <w:lang w:val="en-US"/>
        </w:rPr>
        <w:tab/>
        <w:t>Luxor</w:t>
      </w:r>
    </w:p>
    <w:p w14:paraId="63A45A37" w14:textId="285BFF78" w:rsidR="00290F7F" w:rsidRPr="00155AE0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155AE0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155AE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155AE0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C48CE6A" w:rsidR="00373132" w:rsidRPr="00155AE0" w:rsidRDefault="0008091D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1" w:history="1">
        <w:r w:rsidR="00373132" w:rsidRPr="00155AE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155AE0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155AE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6A4B87F" w:rsidR="00290F7F" w:rsidRPr="00155AE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8091D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8091D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8091D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8091D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8091D"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8091D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55AE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55AE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155AE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155AE0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155AE0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1C791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C791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8B4FF86" w:rsidR="00290F7F" w:rsidRPr="00155AE0" w:rsidRDefault="0008091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C791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55AE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1C7912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1E66A3" w:rsidRPr="00155A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155AE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55AE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55AE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1C791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155AE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CA12029" w:rsidR="00DC164A" w:rsidRPr="00155AE0" w:rsidRDefault="006C5B3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55AE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www.livenation.de/scene-queen-tickets-adp1371695</w:t>
        </w:r>
      </w:hyperlink>
      <w:r w:rsidRPr="00155AE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155AE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55AE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55AE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55AE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155AE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55AE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55AE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55AE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55AE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6" w:history="1">
        <w:r w:rsidRPr="00155AE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55AE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55AE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55AE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55AE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55AE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55AE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55AE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55AE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55AE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14D0A00C" w:rsidR="00DC164A" w:rsidRPr="00155AE0" w:rsidRDefault="009642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55AE0">
          <w:rPr>
            <w:rStyle w:val="Hyperlink"/>
            <w:rFonts w:ascii="Noto Sans" w:hAnsi="Noto Sans" w:cs="Noto Sans"/>
            <w:sz w:val="20"/>
            <w:szCs w:val="20"/>
          </w:rPr>
          <w:t>www.facebook.com/scenequeenrocks</w:t>
        </w:r>
      </w:hyperlink>
      <w:r w:rsidR="00A86DFC" w:rsidRPr="00155AE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1CB9EF1" w:rsidR="00DC164A" w:rsidRPr="00155AE0" w:rsidRDefault="00A86DF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155AE0">
          <w:rPr>
            <w:rStyle w:val="Hyperlink"/>
            <w:rFonts w:ascii="Noto Sans" w:hAnsi="Noto Sans" w:cs="Noto Sans"/>
            <w:sz w:val="20"/>
            <w:szCs w:val="20"/>
          </w:rPr>
          <w:t>www.instagram.com/scenequeenrocks</w:t>
        </w:r>
      </w:hyperlink>
      <w:r w:rsidRPr="00155AE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C1BDC30" w:rsidR="00DC164A" w:rsidRPr="00155AE0" w:rsidRDefault="00A86DF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155AE0">
          <w:rPr>
            <w:rStyle w:val="Hyperlink"/>
            <w:rFonts w:ascii="Noto Sans" w:hAnsi="Noto Sans" w:cs="Noto Sans"/>
            <w:sz w:val="20"/>
            <w:szCs w:val="20"/>
          </w:rPr>
          <w:t>www.x.com/scenequeenrocks</w:t>
        </w:r>
      </w:hyperlink>
      <w:r w:rsidRPr="00155AE0">
        <w:rPr>
          <w:rStyle w:val="Hyperlink"/>
          <w:rFonts w:ascii="Noto Sans" w:hAnsi="Noto Sans" w:cs="Noto Sans"/>
          <w:sz w:val="20"/>
          <w:szCs w:val="20"/>
        </w:rPr>
        <w:t xml:space="preserve">  </w:t>
      </w:r>
    </w:p>
    <w:p w14:paraId="716DE11E" w14:textId="3FCDAE88" w:rsidR="009C73CA" w:rsidRPr="00155AE0" w:rsidRDefault="00A86DF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155AE0">
          <w:rPr>
            <w:rStyle w:val="Hyperlink"/>
            <w:rFonts w:ascii="Noto Sans" w:hAnsi="Noto Sans" w:cs="Noto Sans"/>
            <w:sz w:val="20"/>
            <w:szCs w:val="20"/>
          </w:rPr>
          <w:t>www.tiktok.com/@scenequeenrocks</w:t>
        </w:r>
      </w:hyperlink>
      <w:r w:rsidRPr="00155AE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C040974" w:rsidR="00A7328C" w:rsidRPr="000475C4" w:rsidRDefault="00A86DF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7469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www.youtube.com/@scenequeenrocks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36E31996" w:rsidR="00322B4F" w:rsidRPr="001C7912" w:rsidRDefault="00322B4F" w:rsidP="001C7912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1C791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33115" w14:textId="77777777" w:rsidR="00EE35D5" w:rsidRDefault="00EE35D5">
      <w:r>
        <w:separator/>
      </w:r>
    </w:p>
  </w:endnote>
  <w:endnote w:type="continuationSeparator" w:id="0">
    <w:p w14:paraId="78A9FF0C" w14:textId="77777777" w:rsidR="00EE35D5" w:rsidRDefault="00EE35D5">
      <w:r>
        <w:continuationSeparator/>
      </w:r>
    </w:p>
  </w:endnote>
  <w:endnote w:type="continuationNotice" w:id="1">
    <w:p w14:paraId="1EA9B9F7" w14:textId="77777777" w:rsidR="00EE35D5" w:rsidRDefault="00EE3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1666" w14:textId="77777777" w:rsidR="00EE35D5" w:rsidRDefault="00EE35D5">
      <w:r>
        <w:separator/>
      </w:r>
    </w:p>
  </w:footnote>
  <w:footnote w:type="continuationSeparator" w:id="0">
    <w:p w14:paraId="53960C9F" w14:textId="77777777" w:rsidR="00EE35D5" w:rsidRDefault="00EE35D5">
      <w:r>
        <w:continuationSeparator/>
      </w:r>
    </w:p>
  </w:footnote>
  <w:footnote w:type="continuationNotice" w:id="1">
    <w:p w14:paraId="451DC720" w14:textId="77777777" w:rsidR="00EE35D5" w:rsidRDefault="00EE35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938E2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00C28F1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55D"/>
    <w:rsid w:val="000257D8"/>
    <w:rsid w:val="00030F54"/>
    <w:rsid w:val="00030FC8"/>
    <w:rsid w:val="00031AD5"/>
    <w:rsid w:val="0004553F"/>
    <w:rsid w:val="000475C4"/>
    <w:rsid w:val="000478EF"/>
    <w:rsid w:val="00052145"/>
    <w:rsid w:val="00054BE9"/>
    <w:rsid w:val="000800F9"/>
    <w:rsid w:val="0008091D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17D84"/>
    <w:rsid w:val="00120413"/>
    <w:rsid w:val="0012699C"/>
    <w:rsid w:val="0014171C"/>
    <w:rsid w:val="00145FF0"/>
    <w:rsid w:val="00155AE0"/>
    <w:rsid w:val="00157202"/>
    <w:rsid w:val="00160833"/>
    <w:rsid w:val="00171D85"/>
    <w:rsid w:val="0018181A"/>
    <w:rsid w:val="00182BA0"/>
    <w:rsid w:val="00183A3D"/>
    <w:rsid w:val="00186D3A"/>
    <w:rsid w:val="00187D80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7912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189E"/>
    <w:rsid w:val="002856F0"/>
    <w:rsid w:val="00290F7F"/>
    <w:rsid w:val="00291DC0"/>
    <w:rsid w:val="00293BC0"/>
    <w:rsid w:val="002947DF"/>
    <w:rsid w:val="00296A6A"/>
    <w:rsid w:val="002A5B99"/>
    <w:rsid w:val="002B4789"/>
    <w:rsid w:val="002C0D7B"/>
    <w:rsid w:val="002C35DF"/>
    <w:rsid w:val="002C3756"/>
    <w:rsid w:val="002D1E32"/>
    <w:rsid w:val="002D267F"/>
    <w:rsid w:val="002E0EFC"/>
    <w:rsid w:val="002E1C84"/>
    <w:rsid w:val="002E363B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66F32"/>
    <w:rsid w:val="00371F50"/>
    <w:rsid w:val="00372394"/>
    <w:rsid w:val="00373132"/>
    <w:rsid w:val="003804D4"/>
    <w:rsid w:val="00383168"/>
    <w:rsid w:val="00387B72"/>
    <w:rsid w:val="00393FFF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1D6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37DD"/>
    <w:rsid w:val="004772FF"/>
    <w:rsid w:val="00484748"/>
    <w:rsid w:val="00484A40"/>
    <w:rsid w:val="004A469C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B56"/>
    <w:rsid w:val="00512C5C"/>
    <w:rsid w:val="005204F1"/>
    <w:rsid w:val="005373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BE7"/>
    <w:rsid w:val="0065122F"/>
    <w:rsid w:val="0065255C"/>
    <w:rsid w:val="00660003"/>
    <w:rsid w:val="00661D05"/>
    <w:rsid w:val="0066589D"/>
    <w:rsid w:val="00674BCA"/>
    <w:rsid w:val="00682A5C"/>
    <w:rsid w:val="006A4867"/>
    <w:rsid w:val="006A7707"/>
    <w:rsid w:val="006B5AD7"/>
    <w:rsid w:val="006C212E"/>
    <w:rsid w:val="006C5B32"/>
    <w:rsid w:val="006C76BC"/>
    <w:rsid w:val="006D4596"/>
    <w:rsid w:val="006E40CA"/>
    <w:rsid w:val="006E6015"/>
    <w:rsid w:val="006F1528"/>
    <w:rsid w:val="006F5BF2"/>
    <w:rsid w:val="006F5C67"/>
    <w:rsid w:val="00704935"/>
    <w:rsid w:val="00707BA1"/>
    <w:rsid w:val="00713D69"/>
    <w:rsid w:val="0071557D"/>
    <w:rsid w:val="00715EB7"/>
    <w:rsid w:val="007218D1"/>
    <w:rsid w:val="00722446"/>
    <w:rsid w:val="0072501A"/>
    <w:rsid w:val="007316F0"/>
    <w:rsid w:val="00750543"/>
    <w:rsid w:val="00750B45"/>
    <w:rsid w:val="007523BD"/>
    <w:rsid w:val="007609DB"/>
    <w:rsid w:val="00775E0A"/>
    <w:rsid w:val="00782A41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7F5B0C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7E4"/>
    <w:rsid w:val="00872F9B"/>
    <w:rsid w:val="00874A10"/>
    <w:rsid w:val="00881723"/>
    <w:rsid w:val="00882791"/>
    <w:rsid w:val="00883009"/>
    <w:rsid w:val="00885177"/>
    <w:rsid w:val="00891932"/>
    <w:rsid w:val="008A783A"/>
    <w:rsid w:val="008B383A"/>
    <w:rsid w:val="008B5812"/>
    <w:rsid w:val="008C1AF0"/>
    <w:rsid w:val="008C500A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499A"/>
    <w:rsid w:val="00927452"/>
    <w:rsid w:val="00934116"/>
    <w:rsid w:val="00940BC7"/>
    <w:rsid w:val="0095074D"/>
    <w:rsid w:val="00956F42"/>
    <w:rsid w:val="009642AC"/>
    <w:rsid w:val="00966871"/>
    <w:rsid w:val="00970586"/>
    <w:rsid w:val="009756D6"/>
    <w:rsid w:val="00977E1D"/>
    <w:rsid w:val="00982EE4"/>
    <w:rsid w:val="00983879"/>
    <w:rsid w:val="0099362D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546B"/>
    <w:rsid w:val="00A16BB3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6DF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240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3D9F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68DB"/>
    <w:rsid w:val="00D520D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493"/>
    <w:rsid w:val="00DB763F"/>
    <w:rsid w:val="00DB7FBE"/>
    <w:rsid w:val="00DC00D1"/>
    <w:rsid w:val="00DC030A"/>
    <w:rsid w:val="00DC164A"/>
    <w:rsid w:val="00DD25F5"/>
    <w:rsid w:val="00DD2DFA"/>
    <w:rsid w:val="00DD7EBD"/>
    <w:rsid w:val="00DE2395"/>
    <w:rsid w:val="00DE3E8A"/>
    <w:rsid w:val="00DE5860"/>
    <w:rsid w:val="00DF53E3"/>
    <w:rsid w:val="00E005F5"/>
    <w:rsid w:val="00E02B98"/>
    <w:rsid w:val="00E11DC1"/>
    <w:rsid w:val="00E16C2B"/>
    <w:rsid w:val="00E16D0E"/>
    <w:rsid w:val="00E17B1B"/>
    <w:rsid w:val="00E30E1A"/>
    <w:rsid w:val="00E33C73"/>
    <w:rsid w:val="00E44111"/>
    <w:rsid w:val="00E61979"/>
    <w:rsid w:val="00E66BC7"/>
    <w:rsid w:val="00E6732D"/>
    <w:rsid w:val="00E76E43"/>
    <w:rsid w:val="00E86377"/>
    <w:rsid w:val="00E9390B"/>
    <w:rsid w:val="00E95DAC"/>
    <w:rsid w:val="00EA4EC7"/>
    <w:rsid w:val="00EA6E87"/>
    <w:rsid w:val="00EC31A6"/>
    <w:rsid w:val="00EE35D5"/>
    <w:rsid w:val="00EE5206"/>
    <w:rsid w:val="00EF1E42"/>
    <w:rsid w:val="00EF4F06"/>
    <w:rsid w:val="00F01461"/>
    <w:rsid w:val="00F0286F"/>
    <w:rsid w:val="00F046CC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1BAC"/>
    <w:rsid w:val="00F71F2C"/>
    <w:rsid w:val="00F73A9B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scene-queen-tickets-adp1371695" TargetMode="External"/><Relationship Id="rId18" Type="http://schemas.openxmlformats.org/officeDocument/2006/relationships/hyperlink" Target="http://www.facebook.com/scenequeenrock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cenequeenrocks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scenequeenrock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scenequeenrock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scenequeenrock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BA0937A-E2D3-4F89-BC10-FE16F78A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40</cp:revision>
  <dcterms:created xsi:type="dcterms:W3CDTF">2025-04-18T08:52:00Z</dcterms:created>
  <dcterms:modified xsi:type="dcterms:W3CDTF">2025-04-21T09:02:00Z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