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10473ED" w:rsidR="0065122F" w:rsidRPr="000478EF" w:rsidRDefault="00E5314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I PREVAIL</w:t>
      </w:r>
    </w:p>
    <w:p w14:paraId="51445C00" w14:textId="7B6F4D0D" w:rsidR="0065122F" w:rsidRPr="000478EF" w:rsidRDefault="00E5314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69122B">
        <w:rPr>
          <w:rFonts w:ascii="Noto Sans" w:eastAsia="Arial Unicode MS" w:hAnsi="Noto Sans" w:cs="Noto Sans"/>
          <w:b/>
          <w:bCs/>
          <w:sz w:val="28"/>
          <w:szCs w:val="28"/>
        </w:rPr>
        <w:t>Grammy-nominierte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Post-Hardcore Band </w:t>
      </w:r>
      <w:r w:rsidR="00A62E4D">
        <w:rPr>
          <w:rFonts w:ascii="Noto Sans" w:eastAsia="Arial Unicode MS" w:hAnsi="Noto Sans" w:cs="Noto Sans"/>
          <w:b/>
          <w:bCs/>
          <w:sz w:val="28"/>
          <w:szCs w:val="28"/>
        </w:rPr>
        <w:t xml:space="preserve">aus den USA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kommt im August für eine Show nach </w:t>
      </w:r>
      <w:r w:rsidR="00967767">
        <w:rPr>
          <w:rFonts w:ascii="Noto Sans" w:eastAsia="Arial Unicode MS" w:hAnsi="Noto Sans" w:cs="Noto Sans"/>
          <w:b/>
          <w:bCs/>
          <w:sz w:val="28"/>
          <w:szCs w:val="28"/>
        </w:rPr>
        <w:t>Leipzig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B4A8AED" w14:textId="28FF922D" w:rsidR="00932678" w:rsidRDefault="00451665" w:rsidP="008B2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62E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Pr="00EA3CF8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gehören zu den angesagtesten Post-Hardcore Bands</w:t>
      </w:r>
      <w:r w:rsidR="003408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Welt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Ihr R&amp;B-</w:t>
      </w:r>
      <w:r w:rsidR="00C66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Pop-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beeinflusster Sound ließ</w:t>
      </w:r>
      <w:r w:rsidR="00C66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aus Michigan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ihrer Debüt-EP </w:t>
      </w:r>
      <w:r w:rsidR="007F4029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„Heart Vs. Mind“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USA durchbrechen. </w:t>
      </w:r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CD6842" w:rsidRPr="00C05D5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6842" w:rsidRPr="00C05D56">
        <w:rPr>
          <w:rFonts w:ascii="Noto Sans" w:hAnsi="Noto Sans" w:cs="Noto Sans"/>
          <w:b/>
          <w:color w:val="auto"/>
          <w:sz w:val="22"/>
          <w:szCs w:val="22"/>
          <w:u w:color="1D1D1D"/>
        </w:rPr>
        <w:t>Lifelines</w:t>
      </w:r>
      <w:proofErr w:type="spellEnd"/>
      <w:r w:rsidR="00CD6842" w:rsidRPr="00C05D5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auf Platz 15 der Billboard 200 und trägt in Kanada und den USA Gold-Status. 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2019 veröffentlichten Album </w:t>
      </w:r>
      <w:r w:rsidR="007F4029" w:rsidRPr="007F4029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„Trauma“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 </w:t>
      </w:r>
      <w:r w:rsidR="007F4029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7F4029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der </w:t>
      </w:r>
      <w:r w:rsidR="003408FE">
        <w:rPr>
          <w:rFonts w:ascii="Noto Sans" w:hAnsi="Noto Sans" w:cs="Noto Sans"/>
          <w:color w:val="auto"/>
          <w:sz w:val="22"/>
          <w:szCs w:val="22"/>
          <w:u w:color="1D1D1D"/>
        </w:rPr>
        <w:t>weltweite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Durchbruch. Das Album beinhaltet </w:t>
      </w:r>
      <w:r w:rsidR="007F4029" w:rsidRPr="00CD6842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7F4029" w:rsidRPr="00CD68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F4029" w:rsidRPr="00CD6842">
        <w:rPr>
          <w:rFonts w:ascii="Noto Sans" w:hAnsi="Noto Sans" w:cs="Noto Sans"/>
          <w:b/>
          <w:color w:val="auto"/>
          <w:sz w:val="22"/>
          <w:szCs w:val="22"/>
          <w:u w:color="1D1D1D"/>
        </w:rPr>
        <w:t>Gasoline</w:t>
      </w:r>
      <w:proofErr w:type="spellEnd"/>
      <w:r w:rsidR="007F4029" w:rsidRPr="00CD684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F4029" w:rsidRPr="00CD684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F4029" w:rsidRPr="00CD68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„Hurricane“ </w:t>
      </w:r>
      <w:r w:rsidR="007F4029" w:rsidRPr="00CD684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F4029" w:rsidRPr="00CD68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„Bow Down“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</w:t>
      </w:r>
      <w:r w:rsidR="00020AA3">
        <w:rPr>
          <w:rFonts w:ascii="Noto Sans" w:hAnsi="Noto Sans" w:cs="Noto Sans"/>
          <w:color w:val="auto"/>
          <w:sz w:val="22"/>
          <w:szCs w:val="22"/>
          <w:u w:color="1D1D1D"/>
        </w:rPr>
        <w:t>ihrer erfolgreichsten Songs. Dabei vereint die Band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schmetternde Metalcore-</w:t>
      </w:r>
      <w:proofErr w:type="spellStart"/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>Breakdowns</w:t>
      </w:r>
      <w:proofErr w:type="spellEnd"/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eingängigen Pop-Refrains wie k</w:t>
      </w:r>
      <w:r w:rsidR="00020AA3">
        <w:rPr>
          <w:rFonts w:ascii="Noto Sans" w:hAnsi="Noto Sans" w:cs="Noto Sans"/>
          <w:color w:val="auto"/>
          <w:sz w:val="22"/>
          <w:szCs w:val="22"/>
          <w:u w:color="1D1D1D"/>
        </w:rPr>
        <w:t>aum eine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andere</w:t>
      </w:r>
      <w:r w:rsidR="00020A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B42D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wurde </w:t>
      </w:r>
      <w:r w:rsidR="002B42D7" w:rsidRPr="005C78EC">
        <w:rPr>
          <w:rFonts w:ascii="Noto Sans" w:hAnsi="Noto Sans" w:cs="Noto Sans"/>
          <w:b/>
          <w:color w:val="auto"/>
          <w:sz w:val="22"/>
          <w:szCs w:val="22"/>
          <w:u w:color="1D1D1D"/>
        </w:rPr>
        <w:t>„Bow Down“</w:t>
      </w:r>
      <w:r w:rsidR="002B42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den Grammy Awards für die beste </w:t>
      </w:r>
      <w:proofErr w:type="spellStart"/>
      <w:r w:rsidR="002B42D7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740DC9">
        <w:rPr>
          <w:rFonts w:ascii="Noto Sans" w:hAnsi="Noto Sans" w:cs="Noto Sans"/>
          <w:color w:val="auto"/>
          <w:sz w:val="22"/>
          <w:szCs w:val="22"/>
          <w:u w:color="1D1D1D"/>
        </w:rPr>
        <w:t>-P</w:t>
      </w:r>
      <w:r w:rsidR="002B42D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erformance nominiert, während </w:t>
      </w:r>
      <w:r w:rsidR="002B42D7" w:rsidRPr="005C78E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B42D7" w:rsidRPr="007F4029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Trauma</w:t>
      </w:r>
      <w:r w:rsidR="002B42D7" w:rsidRPr="005C78E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B42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Nominierung als bestes Rock Album bekam.</w:t>
      </w:r>
      <w:r w:rsidR="005C78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3408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Release ihres aktuellen Albums </w:t>
      </w:r>
      <w:r w:rsidR="003408FE" w:rsidRPr="003408FE">
        <w:rPr>
          <w:rFonts w:ascii="Noto Sans" w:hAnsi="Noto Sans" w:cs="Noto Sans"/>
          <w:b/>
          <w:color w:val="auto"/>
          <w:sz w:val="22"/>
          <w:szCs w:val="22"/>
          <w:u w:color="1D1D1D"/>
        </w:rPr>
        <w:t>„TRUE POWER“</w:t>
      </w:r>
      <w:r w:rsidR="003408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und </w:t>
      </w:r>
      <w:r w:rsidR="005C78E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ausgiebigen Tour im Mai 2024 </w:t>
      </w:r>
      <w:r w:rsidR="003408FE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5C78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78EC" w:rsidRPr="005C78E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5C78EC" w:rsidRPr="005C78EC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3408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408FE" w:rsidRPr="003408FE">
        <w:rPr>
          <w:rFonts w:ascii="Noto Sans" w:hAnsi="Noto Sans" w:cs="Noto Sans"/>
          <w:color w:val="auto"/>
          <w:sz w:val="22"/>
          <w:szCs w:val="22"/>
          <w:u w:color="1D1D1D"/>
        </w:rPr>
        <w:t>gehypter als je zuvor</w:t>
      </w:r>
      <w:r w:rsidR="00AC070B">
        <w:rPr>
          <w:rFonts w:ascii="Noto Sans" w:hAnsi="Noto Sans" w:cs="Noto Sans"/>
          <w:color w:val="auto"/>
          <w:sz w:val="22"/>
          <w:szCs w:val="22"/>
          <w:u w:color="1D1D1D"/>
        </w:rPr>
        <w:t>. Im S</w:t>
      </w:r>
      <w:r w:rsidR="00932678">
        <w:rPr>
          <w:rFonts w:ascii="Noto Sans" w:hAnsi="Noto Sans" w:cs="Noto Sans"/>
          <w:color w:val="auto"/>
          <w:sz w:val="22"/>
          <w:szCs w:val="22"/>
          <w:u w:color="1D1D1D"/>
        </w:rPr>
        <w:t>ommer 2025</w:t>
      </w:r>
      <w:r w:rsidR="00AC07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sie</w:t>
      </w:r>
      <w:r w:rsidR="009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ausgewählte Shows</w:t>
      </w:r>
      <w:r w:rsidR="005C78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</w:t>
      </w:r>
      <w:r w:rsidR="009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</w:t>
      </w:r>
      <w:r w:rsidR="004C59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AC070B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spielen </w:t>
      </w:r>
      <w:r w:rsidR="004C593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9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m 11. August </w:t>
      </w:r>
      <w:r w:rsidR="00AC070B">
        <w:rPr>
          <w:rFonts w:ascii="Noto Sans" w:hAnsi="Noto Sans" w:cs="Noto Sans"/>
          <w:color w:val="auto"/>
          <w:sz w:val="22"/>
          <w:szCs w:val="22"/>
          <w:u w:color="1D1D1D"/>
        </w:rPr>
        <w:t>eine exklusive Headline-Show im</w:t>
      </w:r>
      <w:r w:rsidR="009326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Leipziger Haus Auensee.</w:t>
      </w:r>
    </w:p>
    <w:p w14:paraId="661CE9B4" w14:textId="77777777" w:rsidR="0058426A" w:rsidRDefault="0058426A" w:rsidP="008B2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F90EF7" w14:textId="3DEC11E9" w:rsidR="00451665" w:rsidRDefault="00AD2A7F" w:rsidP="008B2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Nach ihrer Gründung im Jahr 2013</w:t>
      </w:r>
      <w:r w:rsidR="005842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</w:t>
      </w:r>
      <w:r w:rsidR="0058426A" w:rsidRPr="00A62E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58426A" w:rsidRPr="00A62E4D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</w:t>
      </w:r>
      <w:r w:rsidR="005842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FE322C">
        <w:rPr>
          <w:rFonts w:ascii="Noto Sans" w:hAnsi="Noto Sans" w:cs="Noto Sans"/>
          <w:color w:val="auto"/>
          <w:sz w:val="22"/>
          <w:szCs w:val="22"/>
          <w:u w:color="1D1D1D"/>
        </w:rPr>
        <w:t>Coverversion von Taylor Swifts</w:t>
      </w:r>
      <w:r w:rsidR="005842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58426A" w:rsidRPr="00AD2A7F">
        <w:rPr>
          <w:rFonts w:ascii="Noto Sans" w:hAnsi="Noto Sans" w:cs="Noto Sans"/>
          <w:b/>
          <w:color w:val="auto"/>
          <w:sz w:val="22"/>
          <w:szCs w:val="22"/>
          <w:u w:color="1D1D1D"/>
        </w:rPr>
        <w:t>„Blank Space“</w:t>
      </w:r>
      <w:r w:rsidR="0058426A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FE322C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58426A">
        <w:rPr>
          <w:rFonts w:ascii="Noto Sans" w:hAnsi="Noto Sans" w:cs="Noto Sans"/>
          <w:color w:val="auto"/>
          <w:sz w:val="22"/>
          <w:szCs w:val="22"/>
          <w:u w:color="1D1D1D"/>
        </w:rPr>
        <w:t xml:space="preserve">e mit über 161 Mio. Streams heute zu den Toptracks der Band gehört und auf der </w:t>
      </w:r>
      <w:r w:rsidR="0058426A" w:rsidRPr="001A6C28">
        <w:rPr>
          <w:rFonts w:ascii="Noto Sans" w:hAnsi="Noto Sans" w:cs="Noto Sans"/>
          <w:b/>
          <w:color w:val="auto"/>
          <w:sz w:val="22"/>
          <w:szCs w:val="22"/>
          <w:u w:color="1D1D1D"/>
        </w:rPr>
        <w:t>„Heart Vs. Mind“</w:t>
      </w:r>
      <w:r w:rsidR="005842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im selben Jahr das erste Ausrufezeichen setzte.</w:t>
      </w:r>
      <w:r w:rsidR="006D08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>mit diesem Release</w:t>
      </w:r>
      <w:r w:rsidR="006D08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klar, </w:t>
      </w:r>
      <w:r w:rsidR="00F829E6">
        <w:rPr>
          <w:rFonts w:ascii="Noto Sans" w:hAnsi="Noto Sans" w:cs="Noto Sans"/>
          <w:color w:val="auto"/>
          <w:sz w:val="22"/>
          <w:szCs w:val="22"/>
          <w:u w:color="1D1D1D"/>
        </w:rPr>
        <w:t>welches Potenzial im</w:t>
      </w:r>
      <w:r w:rsidR="006D08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der Band aus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Michigan</w:t>
      </w:r>
      <w:r w:rsidR="006D08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29E6">
        <w:rPr>
          <w:rFonts w:ascii="Noto Sans" w:hAnsi="Noto Sans" w:cs="Noto Sans"/>
          <w:color w:val="auto"/>
          <w:sz w:val="22"/>
          <w:szCs w:val="22"/>
          <w:u w:color="1D1D1D"/>
        </w:rPr>
        <w:t>liegt.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</w:t>
      </w:r>
      <w:r w:rsidR="00CD6842" w:rsidRPr="009976DC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="00CD6842" w:rsidRPr="009976D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CD6842" w:rsidRPr="009976DC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="00CD6842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6842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Lifelines</w:t>
      </w:r>
      <w:proofErr w:type="spellEnd"/>
      <w:r w:rsidR="00CD6842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</w:t>
      </w:r>
      <w:proofErr w:type="spellStart"/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>Fearless</w:t>
      </w:r>
      <w:proofErr w:type="spellEnd"/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landeten mit </w:t>
      </w:r>
      <w:r w:rsidR="00CD6842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D6842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Scars</w:t>
      </w:r>
      <w:proofErr w:type="spellEnd"/>
      <w:r w:rsidR="00CD6842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CD6842">
        <w:rPr>
          <w:rFonts w:ascii="Noto Sans" w:hAnsi="Noto Sans" w:cs="Noto Sans"/>
          <w:color w:val="auto"/>
          <w:sz w:val="22"/>
          <w:szCs w:val="22"/>
          <w:u w:color="1D1D1D"/>
        </w:rPr>
        <w:t>einen weiteren Hit, der längst 9-stellige Streamingzahlen zählt.</w:t>
      </w:r>
      <w:r w:rsidR="007F40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F829E6">
        <w:rPr>
          <w:rFonts w:ascii="Noto Sans" w:hAnsi="Noto Sans" w:cs="Noto Sans"/>
          <w:color w:val="auto"/>
          <w:sz w:val="22"/>
          <w:szCs w:val="22"/>
          <w:u w:color="1D1D1D"/>
        </w:rPr>
        <w:t>Musikvideo zur Single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6C28" w:rsidRPr="00A07E26">
        <w:rPr>
          <w:rFonts w:ascii="Noto Sans" w:hAnsi="Noto Sans" w:cs="Noto Sans"/>
          <w:b/>
          <w:color w:val="auto"/>
          <w:sz w:val="22"/>
          <w:szCs w:val="22"/>
          <w:u w:color="1D1D1D"/>
        </w:rPr>
        <w:t>„Hurricane“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2019 veröffentlichten Breakthrough-Album </w:t>
      </w:r>
      <w:r w:rsidR="001A6C28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„TRAUMA“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thematisiert</w:t>
      </w:r>
      <w:r w:rsidR="008810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exemplarisch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F829E6">
        <w:rPr>
          <w:rFonts w:ascii="Noto Sans" w:hAnsi="Noto Sans" w:cs="Noto Sans"/>
          <w:color w:val="auto"/>
          <w:sz w:val="22"/>
          <w:szCs w:val="22"/>
          <w:u w:color="1D1D1D"/>
        </w:rPr>
        <w:t>raketenhaften Karrierew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eg der Band vom Traum des Musikerlebens bis hin zum unerwarteten Erfolg</w:t>
      </w:r>
      <w:r w:rsidR="00F82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10E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mitsamt </w:t>
      </w:r>
      <w:r w:rsidR="00F829E6">
        <w:rPr>
          <w:rFonts w:ascii="Noto Sans" w:hAnsi="Noto Sans" w:cs="Noto Sans"/>
          <w:color w:val="auto"/>
          <w:sz w:val="22"/>
          <w:szCs w:val="22"/>
          <w:u w:color="1D1D1D"/>
        </w:rPr>
        <w:t>aller</w:t>
      </w:r>
      <w:r w:rsidR="008810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Schattenseiten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A6C28">
        <w:rPr>
          <w:rFonts w:ascii="Noto Sans" w:hAnsi="Noto Sans" w:cs="Noto Sans"/>
          <w:color w:val="auto"/>
          <w:sz w:val="22"/>
          <w:szCs w:val="22"/>
          <w:u w:color="1D1D1D"/>
        </w:rPr>
        <w:t>Der Song landete auf Platz 1 der US-amerikanischen Mainstream Rock Charts</w:t>
      </w:r>
      <w:r w:rsidR="0047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die Band innerhalb ihrer Szene weltweit bekannt werden</w:t>
      </w:r>
      <w:r w:rsidR="00FE322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2019 kamen </w:t>
      </w:r>
      <w:r w:rsidR="00FE322C" w:rsidRPr="00FE32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FE322C" w:rsidRPr="00FE322C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FE32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nach Deutschland und spielten bei Rock Am Ring und Rock Im Park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51665" w:rsidRP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451665" w:rsidRPr="001653E4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C66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dritte Album</w:t>
      </w:r>
      <w:r w:rsidR="00451665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„TRUE POWER“</w:t>
      </w:r>
      <w:r w:rsidR="00451665" w:rsidRP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37177" w:rsidRPr="00637177">
        <w:rPr>
          <w:rFonts w:ascii="Noto Sans" w:hAnsi="Noto Sans" w:cs="Noto Sans"/>
          <w:color w:val="auto"/>
          <w:sz w:val="22"/>
          <w:szCs w:val="22"/>
          <w:u w:color="1D1D1D"/>
        </w:rPr>
        <w:t>das den a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bwechslungsreichen Sound von </w:t>
      </w:r>
      <w:r w:rsidR="00637177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637177" w:rsidRPr="007F4029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hartem Metalcore und düsteren Soundscapes (</w:t>
      </w:r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There’s</w:t>
      </w:r>
      <w:proofErr w:type="spellEnd"/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Fear In </w:t>
      </w:r>
      <w:proofErr w:type="spellStart"/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Letting</w:t>
      </w:r>
      <w:proofErr w:type="spellEnd"/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Go“ </w:t>
      </w:r>
      <w:r w:rsidR="00637177" w:rsidRPr="001653E4">
        <w:rPr>
          <w:rFonts w:ascii="Noto Sans" w:hAnsi="Noto Sans" w:cs="Noto Sans"/>
          <w:color w:val="auto"/>
          <w:sz w:val="22"/>
          <w:szCs w:val="22"/>
          <w:u w:color="1D1D1D"/>
        </w:rPr>
        <w:t>&amp;</w:t>
      </w:r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„Body Bag“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>), R&amp;B-lastigem Hymnen (</w:t>
      </w:r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„Bad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Things“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), explosivem Alternative Rock </w:t>
      </w:r>
      <w:r w:rsidR="00637177" w:rsidRPr="001653E4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„Self-</w:t>
      </w:r>
      <w:proofErr w:type="spellStart"/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Destruction</w:t>
      </w:r>
      <w:proofErr w:type="spellEnd"/>
      <w:r w:rsidR="00637177" w:rsidRPr="001653E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>) und emotionalen Pop-Rock-Balladen (</w:t>
      </w:r>
      <w:r w:rsidR="00637177" w:rsidRPr="00CE6671">
        <w:rPr>
          <w:rFonts w:ascii="Noto Sans" w:hAnsi="Noto Sans" w:cs="Noto Sans"/>
          <w:b/>
          <w:color w:val="auto"/>
          <w:sz w:val="22"/>
          <w:szCs w:val="22"/>
          <w:u w:color="1D1D1D"/>
        </w:rPr>
        <w:t>„Deep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7177" w:rsidRPr="00CE6671">
        <w:rPr>
          <w:rFonts w:ascii="Noto Sans" w:hAnsi="Noto Sans" w:cs="Noto Sans"/>
          <w:b/>
          <w:color w:val="auto"/>
          <w:sz w:val="22"/>
          <w:szCs w:val="22"/>
          <w:u w:color="1D1D1D"/>
        </w:rPr>
        <w:t>End“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) von der bisher abwechslungsreichsten und ausproduziertesten Seite präsentiert. So wundert es kaum, dass das Album von der Presse </w:t>
      </w:r>
      <w:r w:rsidR="0028604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>„wahrscheinlich bisher beste Album ihrer Karriere“ genannt</w:t>
      </w:r>
      <w:r w:rsidR="004755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(metal.de)</w:t>
      </w:r>
      <w:r w:rsidR="008B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84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allem </w:t>
      </w:r>
      <w:r w:rsidR="008B2D59">
        <w:rPr>
          <w:rFonts w:ascii="Noto Sans" w:hAnsi="Noto Sans" w:cs="Noto Sans"/>
          <w:color w:val="auto"/>
          <w:sz w:val="22"/>
          <w:szCs w:val="22"/>
          <w:u w:color="1D1D1D"/>
        </w:rPr>
        <w:t>für seine moderne Produktion gelobt wird (MoreCore.de)</w:t>
      </w:r>
      <w:r w:rsidR="0063717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F47FD23" w14:textId="77777777" w:rsidR="007F4029" w:rsidRDefault="007F4029" w:rsidP="008B2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5718F9" w14:textId="77777777" w:rsidR="007F4029" w:rsidRDefault="007F4029" w:rsidP="008B2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0E9F1F" w14:textId="77777777" w:rsidR="007F4029" w:rsidRDefault="007F4029" w:rsidP="008B2D5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637177" w:rsidRDefault="00E9390B" w:rsidP="00475588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A8B7F4F" w14:textId="77777777" w:rsidR="00BF5B45" w:rsidRPr="00637177" w:rsidRDefault="00BF5B4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3717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3717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B6168DD" w:rsidR="0065122F" w:rsidRPr="00637177" w:rsidRDefault="00E5314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3717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I PREVAIL</w:t>
      </w:r>
    </w:p>
    <w:p w14:paraId="742642CF" w14:textId="3646FF93" w:rsidR="0001293C" w:rsidRPr="007D4E1E" w:rsidRDefault="007D4E1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D4E1E">
        <w:rPr>
          <w:rFonts w:ascii="Noto Sans" w:hAnsi="Noto Sans" w:cs="Noto Sans"/>
          <w:b/>
          <w:bCs/>
          <w:sz w:val="22"/>
          <w:szCs w:val="22"/>
          <w:lang w:val="en-US"/>
        </w:rPr>
        <w:t>Europe 2025</w:t>
      </w:r>
    </w:p>
    <w:p w14:paraId="2B359260" w14:textId="77777777" w:rsidR="00966871" w:rsidRPr="007D4E1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2502B75" w:rsidR="00194CEA" w:rsidRPr="00932678" w:rsidRDefault="007D4E1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3267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9326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3267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32678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9326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32678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01293C" w:rsidRPr="009326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932678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932678">
        <w:rPr>
          <w:rFonts w:ascii="Noto Sans" w:hAnsi="Noto Sans" w:cs="Noto Sans"/>
          <w:kern w:val="0"/>
          <w:sz w:val="22"/>
          <w:szCs w:val="22"/>
        </w:rPr>
        <w:tab/>
      </w:r>
      <w:r w:rsidRPr="00932678">
        <w:rPr>
          <w:rFonts w:ascii="Noto Sans" w:hAnsi="Noto Sans" w:cs="Noto Sans"/>
          <w:kern w:val="0"/>
          <w:sz w:val="22"/>
          <w:szCs w:val="22"/>
        </w:rPr>
        <w:t>Leipzig</w:t>
      </w:r>
      <w:r w:rsidR="00DE5860" w:rsidRPr="00932678">
        <w:rPr>
          <w:rFonts w:ascii="Noto Sans" w:hAnsi="Noto Sans" w:cs="Noto Sans"/>
          <w:kern w:val="0"/>
          <w:sz w:val="22"/>
          <w:szCs w:val="22"/>
        </w:rPr>
        <w:tab/>
      </w:r>
      <w:r w:rsidRPr="00932678">
        <w:rPr>
          <w:rFonts w:ascii="Noto Sans" w:hAnsi="Noto Sans" w:cs="Noto Sans"/>
          <w:kern w:val="0"/>
          <w:sz w:val="22"/>
          <w:szCs w:val="22"/>
        </w:rPr>
        <w:t>Haus Auensee</w:t>
      </w:r>
    </w:p>
    <w:p w14:paraId="63A45A37" w14:textId="285BFF78" w:rsidR="00290F7F" w:rsidRPr="0093267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93267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3267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3267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0CA0B4F" w:rsidR="00373132" w:rsidRPr="00932678" w:rsidRDefault="007D4E1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9326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9326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3267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3267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93267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3267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3267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93267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6BA3E11" w:rsidR="00290F7F" w:rsidRPr="0093267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D4E1E" w:rsidRPr="00932678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D4E1E" w:rsidRPr="0093267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E1E" w:rsidRPr="00932678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E1E" w:rsidRPr="0093267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D4E1E" w:rsidRPr="0093267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D4E1E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326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3267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3267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3267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3267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3267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3267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2151251" w:rsidR="00290F7F" w:rsidRPr="00932678" w:rsidRDefault="007D4E1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326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2F94307" w:rsidR="00DC164A" w:rsidRPr="000475C4" w:rsidRDefault="0093267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AA029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www.livenation.de/i-prevail-tickets-adp1251848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F016CAD" w:rsidR="00DC164A" w:rsidRPr="000475C4" w:rsidRDefault="003D4C9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www.iprevailband.com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93DBE97" w:rsidR="00DC164A" w:rsidRPr="000475C4" w:rsidRDefault="003D4C9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www.facebook.com/IPrevailBand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5135CAD" w:rsidR="00DC164A" w:rsidRPr="003D4C95" w:rsidRDefault="003D4C9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www.instagram.com/iprevailband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A6349FC" w:rsidR="00DC164A" w:rsidRPr="000475C4" w:rsidRDefault="003D4C9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www.x.com/iprevailband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DF10D5E" w:rsidR="009C73CA" w:rsidRPr="000475C4" w:rsidRDefault="003D4C9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www.tiktok.com/@iprevailband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104B5D1" w:rsidR="00A7328C" w:rsidRPr="003D4C95" w:rsidRDefault="003D4C9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3D4C95">
          <w:rPr>
            <w:rStyle w:val="Hyperlink"/>
            <w:rFonts w:ascii="Noto Sans" w:hAnsi="Noto Sans" w:cs="Noto Sans"/>
            <w:sz w:val="20"/>
            <w:szCs w:val="20"/>
          </w:rPr>
          <w:t>www.youtube.com/@IPrevailBand</w:t>
        </w:r>
      </w:hyperlink>
      <w:r w:rsidRPr="003D4C9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3D4C9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FFBC2" w14:textId="77777777" w:rsidR="00E162C9" w:rsidRDefault="00E162C9">
      <w:r>
        <w:separator/>
      </w:r>
    </w:p>
  </w:endnote>
  <w:endnote w:type="continuationSeparator" w:id="0">
    <w:p w14:paraId="6D28A50F" w14:textId="77777777" w:rsidR="00E162C9" w:rsidRDefault="00E162C9">
      <w:r>
        <w:continuationSeparator/>
      </w:r>
    </w:p>
  </w:endnote>
  <w:endnote w:type="continuationNotice" w:id="1">
    <w:p w14:paraId="00353CED" w14:textId="77777777" w:rsidR="00E162C9" w:rsidRDefault="00E16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C371F" w14:textId="77777777" w:rsidR="00E162C9" w:rsidRDefault="00E162C9">
      <w:r>
        <w:separator/>
      </w:r>
    </w:p>
  </w:footnote>
  <w:footnote w:type="continuationSeparator" w:id="0">
    <w:p w14:paraId="20721FC5" w14:textId="77777777" w:rsidR="00E162C9" w:rsidRDefault="00E162C9">
      <w:r>
        <w:continuationSeparator/>
      </w:r>
    </w:p>
  </w:footnote>
  <w:footnote w:type="continuationNotice" w:id="1">
    <w:p w14:paraId="191F0642" w14:textId="77777777" w:rsidR="00E162C9" w:rsidRDefault="00E16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F1142F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9BFC82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0AA3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653E4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28"/>
    <w:rsid w:val="001A6CAF"/>
    <w:rsid w:val="001B2EFE"/>
    <w:rsid w:val="001B3295"/>
    <w:rsid w:val="001B3FCF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047"/>
    <w:rsid w:val="00290F7F"/>
    <w:rsid w:val="00291DC0"/>
    <w:rsid w:val="00293BC0"/>
    <w:rsid w:val="002947DF"/>
    <w:rsid w:val="002A5B99"/>
    <w:rsid w:val="002B42D7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08FE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C95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665"/>
    <w:rsid w:val="00451FE8"/>
    <w:rsid w:val="00454E0F"/>
    <w:rsid w:val="00457F1C"/>
    <w:rsid w:val="00460ADA"/>
    <w:rsid w:val="00465810"/>
    <w:rsid w:val="00475588"/>
    <w:rsid w:val="004772FF"/>
    <w:rsid w:val="00484A40"/>
    <w:rsid w:val="0048550E"/>
    <w:rsid w:val="004B3AB8"/>
    <w:rsid w:val="004B559E"/>
    <w:rsid w:val="004C0BBA"/>
    <w:rsid w:val="004C51AE"/>
    <w:rsid w:val="004C593C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5A3A"/>
    <w:rsid w:val="0053736D"/>
    <w:rsid w:val="00551AE7"/>
    <w:rsid w:val="005541C7"/>
    <w:rsid w:val="00554327"/>
    <w:rsid w:val="005640C1"/>
    <w:rsid w:val="005726C7"/>
    <w:rsid w:val="00580925"/>
    <w:rsid w:val="00580B77"/>
    <w:rsid w:val="0058426A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8EC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0CBF"/>
    <w:rsid w:val="00637177"/>
    <w:rsid w:val="0065122F"/>
    <w:rsid w:val="0065255C"/>
    <w:rsid w:val="00661D05"/>
    <w:rsid w:val="0066589D"/>
    <w:rsid w:val="00674BCA"/>
    <w:rsid w:val="00682A5C"/>
    <w:rsid w:val="0069122B"/>
    <w:rsid w:val="006A4867"/>
    <w:rsid w:val="006A7707"/>
    <w:rsid w:val="006B5AD7"/>
    <w:rsid w:val="006C212E"/>
    <w:rsid w:val="006C76BC"/>
    <w:rsid w:val="006D080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0DC9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1F5B"/>
    <w:rsid w:val="007B768D"/>
    <w:rsid w:val="007D01B0"/>
    <w:rsid w:val="007D4E1E"/>
    <w:rsid w:val="007E74CB"/>
    <w:rsid w:val="007E7B49"/>
    <w:rsid w:val="007F402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10E1"/>
    <w:rsid w:val="00882791"/>
    <w:rsid w:val="00883009"/>
    <w:rsid w:val="00885177"/>
    <w:rsid w:val="00891932"/>
    <w:rsid w:val="008A783A"/>
    <w:rsid w:val="008B2D59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2678"/>
    <w:rsid w:val="00934116"/>
    <w:rsid w:val="0095074D"/>
    <w:rsid w:val="00956F42"/>
    <w:rsid w:val="00966871"/>
    <w:rsid w:val="00967767"/>
    <w:rsid w:val="00970586"/>
    <w:rsid w:val="009756D6"/>
    <w:rsid w:val="00977E1D"/>
    <w:rsid w:val="00982EE4"/>
    <w:rsid w:val="00983879"/>
    <w:rsid w:val="00984F22"/>
    <w:rsid w:val="009976DC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7E26"/>
    <w:rsid w:val="00A132B5"/>
    <w:rsid w:val="00A30933"/>
    <w:rsid w:val="00A32C73"/>
    <w:rsid w:val="00A339FE"/>
    <w:rsid w:val="00A33A75"/>
    <w:rsid w:val="00A41F42"/>
    <w:rsid w:val="00A46804"/>
    <w:rsid w:val="00A62E4D"/>
    <w:rsid w:val="00A63616"/>
    <w:rsid w:val="00A63ED0"/>
    <w:rsid w:val="00A65E98"/>
    <w:rsid w:val="00A7328C"/>
    <w:rsid w:val="00A744AB"/>
    <w:rsid w:val="00A76C3D"/>
    <w:rsid w:val="00A90CD1"/>
    <w:rsid w:val="00A94920"/>
    <w:rsid w:val="00A94D7B"/>
    <w:rsid w:val="00A97C50"/>
    <w:rsid w:val="00AA3057"/>
    <w:rsid w:val="00AA55C5"/>
    <w:rsid w:val="00AC070B"/>
    <w:rsid w:val="00AD2A7F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5B45"/>
    <w:rsid w:val="00C00F8E"/>
    <w:rsid w:val="00C0512F"/>
    <w:rsid w:val="00C05475"/>
    <w:rsid w:val="00C05D56"/>
    <w:rsid w:val="00C10097"/>
    <w:rsid w:val="00C1754D"/>
    <w:rsid w:val="00C22D08"/>
    <w:rsid w:val="00C27D87"/>
    <w:rsid w:val="00C44C0F"/>
    <w:rsid w:val="00C669CF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6842"/>
    <w:rsid w:val="00CE28A8"/>
    <w:rsid w:val="00CE6671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2C9"/>
    <w:rsid w:val="00E16C2B"/>
    <w:rsid w:val="00E16D0E"/>
    <w:rsid w:val="00E17B1B"/>
    <w:rsid w:val="00E30E1A"/>
    <w:rsid w:val="00E33C73"/>
    <w:rsid w:val="00E5314D"/>
    <w:rsid w:val="00E61979"/>
    <w:rsid w:val="00E66BC7"/>
    <w:rsid w:val="00E6732D"/>
    <w:rsid w:val="00E86377"/>
    <w:rsid w:val="00E9390B"/>
    <w:rsid w:val="00E95DAC"/>
    <w:rsid w:val="00EA3CF8"/>
    <w:rsid w:val="00EA4EC7"/>
    <w:rsid w:val="00EC31A6"/>
    <w:rsid w:val="00EE5206"/>
    <w:rsid w:val="00EF1E42"/>
    <w:rsid w:val="00EF4F06"/>
    <w:rsid w:val="00F01461"/>
    <w:rsid w:val="00F0286F"/>
    <w:rsid w:val="00F05AF8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29E6"/>
    <w:rsid w:val="00F8722F"/>
    <w:rsid w:val="00F9253B"/>
    <w:rsid w:val="00FA0113"/>
    <w:rsid w:val="00FA1B97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322C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IPrevailBan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iprevail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i-prevail-tickets-adp1251848" TargetMode="External"/><Relationship Id="rId17" Type="http://schemas.openxmlformats.org/officeDocument/2006/relationships/hyperlink" Target="http://www.iprevailband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iprevailb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iprevail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IPrevailBan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43</cp:revision>
  <dcterms:created xsi:type="dcterms:W3CDTF">2025-04-03T16:27:00Z</dcterms:created>
  <dcterms:modified xsi:type="dcterms:W3CDTF">2025-04-04T07:49:00Z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