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9CCD4B4" w:rsidR="0065122F" w:rsidRPr="000478EF" w:rsidRDefault="00AC02F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SPILL TAB</w:t>
      </w:r>
    </w:p>
    <w:p w14:paraId="51445C00" w14:textId="506A848D" w:rsidR="0065122F" w:rsidRPr="000478EF" w:rsidRDefault="0081591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Alt-Pop Sängerin </w:t>
      </w:r>
      <w:r w:rsidR="00AF2E1A">
        <w:rPr>
          <w:rFonts w:ascii="Noto Sans" w:eastAsia="Arial Unicode MS" w:hAnsi="Noto Sans" w:cs="Noto Sans"/>
          <w:b/>
          <w:bCs/>
          <w:sz w:val="28"/>
          <w:szCs w:val="28"/>
        </w:rPr>
        <w:t>mit zwei Juni-Shows in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726A5F7" w14:textId="577E639F" w:rsidR="00C21471" w:rsidRDefault="00C21471" w:rsidP="00F82CE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englischen </w:t>
      </w:r>
      <w:r w:rsidR="008526F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französischen Texten und einem abwechslungsreichen Pop Sound, den sie gerne 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>mit Lo-</w:t>
      </w:r>
      <w:proofErr w:type="spellStart"/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-Vocals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um 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>Einflüsse aus R&amp;B und Alternative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ergänzt, schreibt </w:t>
      </w:r>
      <w:proofErr w:type="spellStart"/>
      <w:r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spill</w:t>
      </w:r>
      <w:proofErr w:type="spellEnd"/>
      <w:r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tab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E605E6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Fans mit melancholischen Gefühlswelten 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>bewegt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605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2021 listete NME sie in 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„NME 100“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Liste als </w:t>
      </w:r>
      <w:proofErr w:type="gramStart"/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>aufstrebenden Artist</w:t>
      </w:r>
      <w:proofErr w:type="gramEnd"/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featurte 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>die Singer-Songwriterin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BC3945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BC3945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3945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>Breakout</w:t>
      </w:r>
      <w:proofErr w:type="spellEnd"/>
      <w:r w:rsidR="00BC3945">
        <w:rPr>
          <w:rFonts w:ascii="Noto Sans" w:hAnsi="Noto Sans" w:cs="Noto Sans"/>
          <w:color w:val="auto"/>
          <w:sz w:val="22"/>
          <w:szCs w:val="22"/>
          <w:u w:color="1D1D1D"/>
        </w:rPr>
        <w:t>“-</w:t>
      </w:r>
      <w:r w:rsidR="00DE1842">
        <w:rPr>
          <w:rFonts w:ascii="Noto Sans" w:hAnsi="Noto Sans" w:cs="Noto Sans"/>
          <w:color w:val="auto"/>
          <w:sz w:val="22"/>
          <w:szCs w:val="22"/>
          <w:u w:color="1D1D1D"/>
        </w:rPr>
        <w:t>Serie.</w:t>
      </w:r>
      <w:r w:rsidR="009A17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6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2024 war </w:t>
      </w:r>
      <w:proofErr w:type="spellStart"/>
      <w:r w:rsidR="00EB6D70" w:rsidRPr="008526F0">
        <w:rPr>
          <w:rFonts w:ascii="Noto Sans" w:hAnsi="Noto Sans" w:cs="Noto Sans"/>
          <w:b/>
          <w:color w:val="auto"/>
          <w:sz w:val="22"/>
          <w:szCs w:val="22"/>
          <w:u w:color="1D1D1D"/>
        </w:rPr>
        <w:t>spill</w:t>
      </w:r>
      <w:proofErr w:type="spellEnd"/>
      <w:r w:rsidR="00EB6D70" w:rsidRPr="008526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B6D70" w:rsidRPr="008526F0">
        <w:rPr>
          <w:rFonts w:ascii="Noto Sans" w:hAnsi="Noto Sans" w:cs="Noto Sans"/>
          <w:b/>
          <w:color w:val="auto"/>
          <w:sz w:val="22"/>
          <w:szCs w:val="22"/>
          <w:u w:color="1D1D1D"/>
        </w:rPr>
        <w:t>tab</w:t>
      </w:r>
      <w:proofErr w:type="spellEnd"/>
      <w:r w:rsidR="00EB6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Cover des </w:t>
      </w:r>
      <w:proofErr w:type="spellStart"/>
      <w:r w:rsidR="00EB6D70">
        <w:rPr>
          <w:rFonts w:ascii="Noto Sans" w:hAnsi="Noto Sans" w:cs="Noto Sans"/>
          <w:color w:val="auto"/>
          <w:sz w:val="22"/>
          <w:szCs w:val="22"/>
          <w:u w:color="1D1D1D"/>
        </w:rPr>
        <w:t>Ones</w:t>
      </w:r>
      <w:proofErr w:type="spellEnd"/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T</w:t>
      </w:r>
      <w:r w:rsidR="00EB6D70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</w:t>
      </w:r>
      <w:r w:rsidR="00EB6D70">
        <w:rPr>
          <w:rFonts w:ascii="Noto Sans" w:hAnsi="Noto Sans" w:cs="Noto Sans"/>
          <w:color w:val="auto"/>
          <w:sz w:val="22"/>
          <w:szCs w:val="22"/>
          <w:u w:color="1D1D1D"/>
        </w:rPr>
        <w:t>atch Magazins</w:t>
      </w:r>
      <w:r w:rsidR="008526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sehen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sprach 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darin 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>über</w:t>
      </w:r>
      <w:r w:rsidR="00BC39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Entwicklung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BC3945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experimentellen Sound</w:t>
      </w:r>
      <w:proofErr w:type="gramEnd"/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zwischen </w:t>
      </w:r>
      <w:proofErr w:type="spellStart"/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>Alt Po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EB6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A060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drei veröffentlichten EPs und einigen Singles </w:t>
      </w:r>
      <w:r w:rsidR="00701CD5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701CD5" w:rsidRPr="00701CD5">
        <w:rPr>
          <w:rFonts w:ascii="Noto Sans" w:hAnsi="Noto Sans" w:cs="Noto Sans"/>
          <w:color w:val="auto"/>
          <w:sz w:val="22"/>
          <w:szCs w:val="22"/>
          <w:u w:color="1D1D1D"/>
        </w:rPr>
        <w:t>denen</w:t>
      </w:r>
      <w:r w:rsidR="00701CD5" w:rsidRPr="00701C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„Cotton Candy“</w:t>
      </w:r>
      <w:r w:rsidR="00701CD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01CD5" w:rsidRPr="00701CD5">
        <w:rPr>
          <w:rFonts w:ascii="Noto Sans" w:hAnsi="Noto Sans" w:cs="Noto Sans"/>
          <w:b/>
          <w:color w:val="auto"/>
          <w:sz w:val="22"/>
          <w:szCs w:val="22"/>
          <w:u w:color="1D1D1D"/>
        </w:rPr>
        <w:t>„Grade A“</w:t>
      </w:r>
      <w:r w:rsidR="00701C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01CD5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01CD5">
        <w:rPr>
          <w:rFonts w:ascii="Noto Sans" w:hAnsi="Noto Sans" w:cs="Noto Sans"/>
          <w:color w:val="auto"/>
          <w:sz w:val="22"/>
          <w:szCs w:val="22"/>
          <w:u w:color="1D1D1D"/>
        </w:rPr>
        <w:t>. JAWNY und</w:t>
      </w:r>
      <w:r w:rsidR="00701CD5" w:rsidRPr="00701C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01CD5" w:rsidRPr="00701CD5">
        <w:rPr>
          <w:rFonts w:ascii="Noto Sans" w:hAnsi="Noto Sans" w:cs="Noto Sans"/>
          <w:b/>
          <w:color w:val="auto"/>
          <w:sz w:val="22"/>
          <w:szCs w:val="22"/>
          <w:u w:color="1D1D1D"/>
        </w:rPr>
        <w:t>Calvaire</w:t>
      </w:r>
      <w:proofErr w:type="spellEnd"/>
      <w:r w:rsidR="00701CD5" w:rsidRPr="00701CD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1C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größten Erfolg feierten, </w:t>
      </w:r>
      <w:r w:rsidR="007A060C">
        <w:rPr>
          <w:rFonts w:ascii="Noto Sans" w:hAnsi="Noto Sans" w:cs="Noto Sans"/>
          <w:color w:val="auto"/>
          <w:sz w:val="22"/>
          <w:szCs w:val="22"/>
          <w:u w:color="1D1D1D"/>
        </w:rPr>
        <w:t>erschei</w:t>
      </w:r>
      <w:r w:rsidR="00B3333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A060C">
        <w:rPr>
          <w:rFonts w:ascii="Noto Sans" w:hAnsi="Noto Sans" w:cs="Noto Sans"/>
          <w:color w:val="auto"/>
          <w:sz w:val="22"/>
          <w:szCs w:val="22"/>
          <w:u w:color="1D1D1D"/>
        </w:rPr>
        <w:t xml:space="preserve">t am 16. Mai </w:t>
      </w:r>
      <w:proofErr w:type="spellStart"/>
      <w:r w:rsidR="007A060C" w:rsidRPr="00141183">
        <w:rPr>
          <w:rFonts w:ascii="Noto Sans" w:hAnsi="Noto Sans" w:cs="Noto Sans"/>
          <w:b/>
          <w:color w:val="auto"/>
          <w:sz w:val="22"/>
          <w:szCs w:val="22"/>
          <w:u w:color="1D1D1D"/>
        </w:rPr>
        <w:t>spill</w:t>
      </w:r>
      <w:proofErr w:type="spellEnd"/>
      <w:r w:rsidR="007A060C" w:rsidRPr="001411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A060C" w:rsidRPr="00141183">
        <w:rPr>
          <w:rFonts w:ascii="Noto Sans" w:hAnsi="Noto Sans" w:cs="Noto Sans"/>
          <w:b/>
          <w:color w:val="auto"/>
          <w:sz w:val="22"/>
          <w:szCs w:val="22"/>
          <w:u w:color="1D1D1D"/>
        </w:rPr>
        <w:t>tabs</w:t>
      </w:r>
      <w:proofErr w:type="spellEnd"/>
      <w:r w:rsidR="007A060C" w:rsidRPr="001411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A060C" w:rsidRPr="00141183">
        <w:rPr>
          <w:rFonts w:ascii="Noto Sans" w:hAnsi="Noto Sans" w:cs="Noto Sans"/>
          <w:color w:val="auto"/>
          <w:sz w:val="22"/>
          <w:szCs w:val="22"/>
          <w:u w:color="1D1D1D"/>
        </w:rPr>
        <w:t>lang</w:t>
      </w:r>
      <w:r w:rsidR="007A06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erwartetes </w:t>
      </w:r>
      <w:r w:rsidR="007A060C" w:rsidRPr="00141183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7A060C" w:rsidRPr="001411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„Angie“</w:t>
      </w:r>
      <w:r w:rsidR="007A060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B6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Juni kommt die Sängerin für zwei Konzerte nach Deutschland und gastiert im Kölner YUCA sowie im Berliner Privatclub. </w:t>
      </w:r>
    </w:p>
    <w:p w14:paraId="4FADF900" w14:textId="77777777" w:rsidR="00347E14" w:rsidRDefault="00347E14" w:rsidP="00F82CE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AED967A" w14:textId="5A313955" w:rsidR="006E6750" w:rsidRDefault="00347E14" w:rsidP="00F82CE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47E14">
        <w:rPr>
          <w:rFonts w:ascii="Noto Sans" w:hAnsi="Noto Sans" w:cs="Noto Sans"/>
          <w:color w:val="auto"/>
          <w:sz w:val="22"/>
          <w:szCs w:val="22"/>
          <w:u w:color="1D1D1D"/>
        </w:rPr>
        <w:t xml:space="preserve">Claire </w:t>
      </w:r>
      <w:proofErr w:type="spellStart"/>
      <w:r w:rsidRPr="00347E14">
        <w:rPr>
          <w:rFonts w:ascii="Noto Sans" w:hAnsi="Noto Sans" w:cs="Noto Sans"/>
          <w:color w:val="auto"/>
          <w:sz w:val="22"/>
          <w:szCs w:val="22"/>
          <w:u w:color="1D1D1D"/>
        </w:rPr>
        <w:t>Chicha</w:t>
      </w:r>
      <w:proofErr w:type="spellEnd"/>
      <w:r w:rsidRPr="00347E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Bangkok, Thailand geboren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dort, in Paris und Los Angeles als Kind einer koreanischen 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>Pianistin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eines 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>französisch-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algerischen 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>Komponisten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auf. 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>Beeinflusst durch die Arbeit ihrer Eltern, verbrachte sie bereits als Kind viel Zeit in deren Studio und begann im Alter von 12 Jahren Gitarre zu spielen,</w:t>
      </w:r>
      <w:r w:rsidR="00554D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>ing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später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BE6E3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Chor zu singen und 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folglich 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>eigene Musik zu schreiben. Nach</w:t>
      </w:r>
      <w:r w:rsidR="00554D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mehreren Umzügen landete sie in Los Angeles, wo sie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654A3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Praktikum in der Musikindustrie 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ihrem Künstlernamen </w:t>
      </w:r>
      <w:proofErr w:type="spellStart"/>
      <w:r w:rsidR="00407779" w:rsidRPr="00407779">
        <w:rPr>
          <w:rFonts w:ascii="Noto Sans" w:hAnsi="Noto Sans" w:cs="Noto Sans"/>
          <w:b/>
          <w:color w:val="auto"/>
          <w:sz w:val="22"/>
          <w:szCs w:val="22"/>
          <w:u w:color="1D1D1D"/>
        </w:rPr>
        <w:t>spill</w:t>
      </w:r>
      <w:proofErr w:type="spellEnd"/>
      <w:r w:rsidR="00407779" w:rsidRPr="004077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07779" w:rsidRPr="00407779">
        <w:rPr>
          <w:rFonts w:ascii="Noto Sans" w:hAnsi="Noto Sans" w:cs="Noto Sans"/>
          <w:b/>
          <w:color w:val="auto"/>
          <w:sz w:val="22"/>
          <w:szCs w:val="22"/>
          <w:u w:color="1D1D1D"/>
        </w:rPr>
        <w:t>tab</w:t>
      </w:r>
      <w:proofErr w:type="spellEnd"/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Debüt-Single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Decompose</w:t>
      </w:r>
      <w:proofErr w:type="spellEnd"/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07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veröffentlichte. </w:t>
      </w:r>
      <w:r w:rsidR="00D52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der Single </w:t>
      </w:r>
      <w:r w:rsidR="00D52B56" w:rsidRPr="00D52B5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52B56" w:rsidRPr="00D52B56">
        <w:rPr>
          <w:rFonts w:ascii="Noto Sans" w:hAnsi="Noto Sans" w:cs="Noto Sans"/>
          <w:b/>
          <w:color w:val="auto"/>
          <w:sz w:val="22"/>
          <w:szCs w:val="22"/>
          <w:u w:color="1D1D1D"/>
        </w:rPr>
        <w:t>Calvaire</w:t>
      </w:r>
      <w:proofErr w:type="spellEnd"/>
      <w:r w:rsidR="00D52B56" w:rsidRPr="00D52B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52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avancierte der Song </w:t>
      </w:r>
      <w:r w:rsidR="00D52B56" w:rsidRPr="00D52B56">
        <w:rPr>
          <w:rFonts w:ascii="Noto Sans" w:hAnsi="Noto Sans" w:cs="Noto Sans"/>
          <w:b/>
          <w:color w:val="auto"/>
          <w:sz w:val="22"/>
          <w:szCs w:val="22"/>
          <w:u w:color="1D1D1D"/>
        </w:rPr>
        <w:t>„Cotton Candy“</w:t>
      </w:r>
      <w:r w:rsidR="00D52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(über 24 Mio. Streams) zum absoluten </w:t>
      </w:r>
      <w:proofErr w:type="spellStart"/>
      <w:r w:rsidR="00D52B56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D52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Sängerin und bestätigte den schnellen Aufwind ihrer Karriere, der sich auf ihrer Debüt-EP </w:t>
      </w:r>
      <w:r w:rsidR="00D52B56" w:rsidRPr="00D52B5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52B56" w:rsidRPr="00D52B56">
        <w:rPr>
          <w:rFonts w:ascii="Noto Sans" w:hAnsi="Noto Sans" w:cs="Noto Sans"/>
          <w:b/>
          <w:color w:val="auto"/>
          <w:sz w:val="22"/>
          <w:szCs w:val="22"/>
          <w:u w:color="1D1D1D"/>
        </w:rPr>
        <w:t>Oatmilk</w:t>
      </w:r>
      <w:proofErr w:type="spellEnd"/>
      <w:r w:rsidR="00D52B56" w:rsidRPr="00D52B5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52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2020 fortsetzte. 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weiteren Singles erschien 2021 die EP </w:t>
      </w:r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„Bonnie“</w:t>
      </w:r>
      <w:r w:rsidR="00BE6E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C21471" w:rsidRPr="00376E70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spill</w:t>
      </w:r>
      <w:proofErr w:type="spellEnd"/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21471" w:rsidRPr="00376E70">
        <w:rPr>
          <w:rFonts w:ascii="Noto Sans" w:hAnsi="Noto Sans" w:cs="Noto Sans"/>
          <w:b/>
          <w:color w:val="auto"/>
          <w:sz w:val="22"/>
          <w:szCs w:val="22"/>
          <w:u w:color="1D1D1D"/>
        </w:rPr>
        <w:t>tab</w:t>
      </w:r>
      <w:proofErr w:type="spellEnd"/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Tommy Genesis, JAWNY und Gus </w:t>
      </w:r>
      <w:proofErr w:type="spellStart"/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>Dapperton</w:t>
      </w:r>
      <w:proofErr w:type="spellEnd"/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AF2E1A">
        <w:rPr>
          <w:rFonts w:ascii="Noto Sans" w:hAnsi="Noto Sans" w:cs="Noto Sans"/>
          <w:color w:val="auto"/>
          <w:sz w:val="22"/>
          <w:szCs w:val="22"/>
          <w:u w:color="1D1D1D"/>
        </w:rPr>
        <w:t>Feature-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Gäste </w:t>
      </w:r>
      <w:r w:rsidR="00AF2E1A">
        <w:rPr>
          <w:rFonts w:ascii="Noto Sans" w:hAnsi="Noto Sans" w:cs="Noto Sans"/>
          <w:color w:val="auto"/>
          <w:sz w:val="22"/>
          <w:szCs w:val="22"/>
          <w:u w:color="1D1D1D"/>
        </w:rPr>
        <w:t>zusammenarbeitete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21471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21471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>Sunburn</w:t>
      </w:r>
      <w:proofErr w:type="spellEnd"/>
      <w:r w:rsidR="00C21471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21471" w:rsidRPr="003F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21471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„Splinter“ </w:t>
      </w:r>
      <w:r w:rsidR="00C21471" w:rsidRPr="003F7D8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82C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rockige</w:t>
      </w:r>
      <w:r w:rsidR="00C21471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„CRÈME BRÛLÉE!“ 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bereiteten den Release ihrer aktuellen EP </w:t>
      </w:r>
      <w:r w:rsidR="00C21471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>„KLEPTO“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2E1A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(2023) 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>vor.</w:t>
      </w:r>
      <w:r w:rsidR="002C69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7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2024 veröffentlichte </w:t>
      </w:r>
      <w:proofErr w:type="spellStart"/>
      <w:r w:rsidR="006C76E4" w:rsidRPr="00AF2E1A">
        <w:rPr>
          <w:rFonts w:ascii="Noto Sans" w:hAnsi="Noto Sans" w:cs="Noto Sans"/>
          <w:b/>
          <w:color w:val="auto"/>
          <w:sz w:val="22"/>
          <w:szCs w:val="22"/>
          <w:u w:color="1D1D1D"/>
        </w:rPr>
        <w:t>spill</w:t>
      </w:r>
      <w:proofErr w:type="spellEnd"/>
      <w:r w:rsidR="006C7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C76E4" w:rsidRPr="00AF2E1A">
        <w:rPr>
          <w:rFonts w:ascii="Noto Sans" w:hAnsi="Noto Sans" w:cs="Noto Sans"/>
          <w:b/>
          <w:color w:val="auto"/>
          <w:sz w:val="22"/>
          <w:szCs w:val="22"/>
          <w:u w:color="1D1D1D"/>
        </w:rPr>
        <w:t>tab</w:t>
      </w:r>
      <w:proofErr w:type="spellEnd"/>
      <w:r w:rsidR="006C7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Single </w:t>
      </w:r>
      <w:r w:rsidR="006C76E4" w:rsidRPr="002322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„Pink </w:t>
      </w:r>
      <w:proofErr w:type="spellStart"/>
      <w:r w:rsidR="006C76E4" w:rsidRPr="002322B5">
        <w:rPr>
          <w:rFonts w:ascii="Noto Sans" w:hAnsi="Noto Sans" w:cs="Noto Sans"/>
          <w:b/>
          <w:color w:val="auto"/>
          <w:sz w:val="22"/>
          <w:szCs w:val="22"/>
          <w:u w:color="1D1D1D"/>
        </w:rPr>
        <w:t>Lemonde</w:t>
      </w:r>
      <w:proofErr w:type="spellEnd"/>
      <w:r w:rsidR="006C76E4" w:rsidRPr="002322B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C7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vom </w:t>
      </w:r>
      <w:r w:rsidR="006C76E4" w:rsidRPr="00A70B93">
        <w:rPr>
          <w:rFonts w:ascii="Noto Sans" w:hAnsi="Noto Sans" w:cs="Noto Sans"/>
          <w:caps/>
          <w:color w:val="auto"/>
          <w:sz w:val="22"/>
          <w:szCs w:val="22"/>
          <w:u w:color="1D1D1D"/>
        </w:rPr>
        <w:t>Diffus</w:t>
      </w:r>
      <w:r w:rsidR="006C7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Magazin für ihren verspielten Sound gelobt wurde.</w:t>
      </w:r>
      <w:r w:rsidR="002322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 folgten mit dem rockigen „</w:t>
      </w:r>
      <w:r w:rsidR="002322B5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De Guerre“ </w:t>
      </w:r>
      <w:r w:rsidR="002322B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der sanften </w:t>
      </w:r>
      <w:r w:rsidR="00C21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Indie-Pop </w:t>
      </w:r>
      <w:r w:rsidR="002322B5" w:rsidRPr="003F7D8F">
        <w:rPr>
          <w:rFonts w:ascii="Noto Sans" w:hAnsi="Noto Sans" w:cs="Noto Sans"/>
          <w:color w:val="auto"/>
          <w:sz w:val="22"/>
          <w:szCs w:val="22"/>
          <w:u w:color="1D1D1D"/>
        </w:rPr>
        <w:t>Ballade</w:t>
      </w:r>
      <w:r w:rsidR="002322B5" w:rsidRPr="003F7D8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„Angie“</w:t>
      </w:r>
      <w:r w:rsidR="002322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2E1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dem Titelsong ihres kommenden Albums – </w:t>
      </w:r>
      <w:r w:rsidR="002322B5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weitere Singles, die </w:t>
      </w:r>
      <w:r w:rsidR="00AF2E1A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861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anstehenden</w:t>
      </w:r>
      <w:r w:rsidR="00AF2E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ihres ersten Longplayers mit Spannung und Vorfreude bereits </w:t>
      </w:r>
      <w:r w:rsidR="00861C37">
        <w:rPr>
          <w:rFonts w:ascii="Noto Sans" w:hAnsi="Noto Sans" w:cs="Noto Sans"/>
          <w:color w:val="auto"/>
          <w:sz w:val="22"/>
          <w:szCs w:val="22"/>
          <w:u w:color="1D1D1D"/>
        </w:rPr>
        <w:t>anteasern konnten</w:t>
      </w:r>
      <w:r w:rsidR="00AF2E1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0A7B227" w14:textId="77777777" w:rsidR="006E6750" w:rsidRDefault="006E67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471FAA" w14:textId="77777777" w:rsidR="006E6750" w:rsidRDefault="006E67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869877" w14:textId="77777777" w:rsidR="006E6750" w:rsidRDefault="006E67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E84C3E" w14:textId="77777777" w:rsidR="006E6750" w:rsidRDefault="006E67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6B31BD8" w14:textId="77777777" w:rsidR="006E6750" w:rsidRDefault="006E67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D15BC0D" w14:textId="77777777" w:rsidR="006E6750" w:rsidRDefault="006E67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E70FBA" w14:textId="77777777" w:rsidR="00347E14" w:rsidRPr="00347E14" w:rsidRDefault="00347E1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BC2FDD" w14:textId="77777777" w:rsidR="00474DBF" w:rsidRPr="00347E14" w:rsidRDefault="00474DB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52B5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52B5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78C7302" w:rsidR="0065122F" w:rsidRPr="00D52B56" w:rsidRDefault="00AC02F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52B5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SPILL TAB</w:t>
      </w:r>
    </w:p>
    <w:p w14:paraId="2B359260" w14:textId="77777777" w:rsidR="00966871" w:rsidRPr="00D52B5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8461182" w:rsidR="00194CEA" w:rsidRPr="00D52B56" w:rsidRDefault="00AC02F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="00DC164A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D52B5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D52B56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D52B5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D52B5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D52B56">
        <w:rPr>
          <w:rFonts w:ascii="Noto Sans" w:hAnsi="Noto Sans" w:cs="Noto Sans"/>
          <w:kern w:val="0"/>
          <w:sz w:val="22"/>
          <w:szCs w:val="22"/>
          <w:lang w:val="en-US"/>
        </w:rPr>
        <w:t>YUCA</w:t>
      </w:r>
    </w:p>
    <w:p w14:paraId="1AE273DD" w14:textId="289FC628" w:rsidR="00580925" w:rsidRPr="00D52B5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AC02F3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AC02F3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AC02F3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AC02F3" w:rsidRPr="00D52B5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D52B5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AC02F3" w:rsidRPr="00D52B56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D52B5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D52B56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AC02F3" w:rsidRPr="00D52B56">
        <w:rPr>
          <w:rFonts w:ascii="Noto Sans" w:hAnsi="Noto Sans" w:cs="Noto Sans"/>
          <w:kern w:val="0"/>
          <w:sz w:val="22"/>
          <w:szCs w:val="22"/>
          <w:lang w:val="en-US"/>
        </w:rPr>
        <w:t>Privatclub</w:t>
      </w:r>
      <w:proofErr w:type="spellEnd"/>
    </w:p>
    <w:p w14:paraId="63A45A37" w14:textId="285BFF78" w:rsidR="00290F7F" w:rsidRPr="00D52B56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D52B56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D52B5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D52B56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170347A0" w:rsidR="00373132" w:rsidRPr="00B61EFB" w:rsidRDefault="00AC02F3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61EF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61EF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61EFB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B61EFB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00373132" w:rsidRPr="00B61EF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61EFB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B61EF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61EF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61EF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61EFB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B61EF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61EF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61EF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61EF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B61EFB">
        <w:rPr>
          <w:rStyle w:val="OhneA"/>
          <w:rFonts w:ascii="Noto Sans" w:hAnsi="Noto Sans" w:cs="Noto Sans"/>
          <w:b/>
          <w:bCs/>
          <w:sz w:val="20"/>
          <w:szCs w:val="20"/>
        </w:rPr>
        <w:t>47</w:t>
      </w:r>
      <w:r w:rsidR="00373132" w:rsidRPr="00B61EF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61EF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B61EF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61EF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52B5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81F9EDD" w:rsidR="00290F7F" w:rsidRPr="00D52B5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AC02F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B61E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C02F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C02F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C02F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52B5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AC02F3" w:rsidRPr="00D52B5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52B5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52B5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52B5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F3B7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4F3B7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F3B7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F3B7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F3B7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F3B7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DBF007E" w:rsidR="00290F7F" w:rsidRPr="00D52B56" w:rsidRDefault="00AC02F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B61E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1E66A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52B5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4F634BB" w:rsidR="00DC164A" w:rsidRPr="000475C4" w:rsidRDefault="0002108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FA5BB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www.livenation.de/spill-tab-tickets-adp1490099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E30100C" w:rsidR="00DC164A" w:rsidRPr="000475C4" w:rsidRDefault="0002108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www.spilltab.net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BD053B8" w:rsidR="00DC164A" w:rsidRPr="000475C4" w:rsidRDefault="0002108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www.facebook.com/spill.tab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A1CA414" w:rsidR="00DC164A" w:rsidRPr="00021082" w:rsidRDefault="0002108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www.instagram.com/spilltab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380D900" w:rsidR="009C73CA" w:rsidRPr="000475C4" w:rsidRDefault="0002108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www.tiktok.com/@spilltab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0A3A0EF4" w:rsidR="00A7328C" w:rsidRPr="000475C4" w:rsidRDefault="00021082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www.youtube.com/c/spilltab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0915" w14:textId="77777777" w:rsidR="0018277A" w:rsidRDefault="0018277A">
      <w:r>
        <w:separator/>
      </w:r>
    </w:p>
  </w:endnote>
  <w:endnote w:type="continuationSeparator" w:id="0">
    <w:p w14:paraId="1934442C" w14:textId="77777777" w:rsidR="0018277A" w:rsidRDefault="0018277A">
      <w:r>
        <w:continuationSeparator/>
      </w:r>
    </w:p>
  </w:endnote>
  <w:endnote w:type="continuationNotice" w:id="1">
    <w:p w14:paraId="6974CF90" w14:textId="77777777" w:rsidR="0018277A" w:rsidRDefault="00182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DD63A" w14:textId="77777777" w:rsidR="0018277A" w:rsidRDefault="0018277A">
      <w:r>
        <w:separator/>
      </w:r>
    </w:p>
  </w:footnote>
  <w:footnote w:type="continuationSeparator" w:id="0">
    <w:p w14:paraId="7FC465D6" w14:textId="77777777" w:rsidR="0018277A" w:rsidRDefault="0018277A">
      <w:r>
        <w:continuationSeparator/>
      </w:r>
    </w:p>
  </w:footnote>
  <w:footnote w:type="continuationNotice" w:id="1">
    <w:p w14:paraId="561F8C8E" w14:textId="77777777" w:rsidR="0018277A" w:rsidRDefault="001827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1082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17D84"/>
    <w:rsid w:val="0012699C"/>
    <w:rsid w:val="00141183"/>
    <w:rsid w:val="0014171C"/>
    <w:rsid w:val="00145FF0"/>
    <w:rsid w:val="00157202"/>
    <w:rsid w:val="00160833"/>
    <w:rsid w:val="00171D85"/>
    <w:rsid w:val="0018181A"/>
    <w:rsid w:val="0018277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2B5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6945"/>
    <w:rsid w:val="002D267F"/>
    <w:rsid w:val="002E0EFC"/>
    <w:rsid w:val="002E1C84"/>
    <w:rsid w:val="002E7968"/>
    <w:rsid w:val="002E7C79"/>
    <w:rsid w:val="002F1E9D"/>
    <w:rsid w:val="002F4608"/>
    <w:rsid w:val="00311D8D"/>
    <w:rsid w:val="00313A46"/>
    <w:rsid w:val="00322B4F"/>
    <w:rsid w:val="00326F35"/>
    <w:rsid w:val="00332AA1"/>
    <w:rsid w:val="0034294C"/>
    <w:rsid w:val="00347E14"/>
    <w:rsid w:val="00350F8F"/>
    <w:rsid w:val="0036048B"/>
    <w:rsid w:val="003703CB"/>
    <w:rsid w:val="00371F50"/>
    <w:rsid w:val="00372394"/>
    <w:rsid w:val="00373132"/>
    <w:rsid w:val="00376E70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7D8F"/>
    <w:rsid w:val="0040635C"/>
    <w:rsid w:val="00407779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4DBF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3B74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54DD3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54A39"/>
    <w:rsid w:val="00661D05"/>
    <w:rsid w:val="0066589D"/>
    <w:rsid w:val="00674BCA"/>
    <w:rsid w:val="00682A5C"/>
    <w:rsid w:val="0069023A"/>
    <w:rsid w:val="00691E8D"/>
    <w:rsid w:val="006943A7"/>
    <w:rsid w:val="006A4867"/>
    <w:rsid w:val="006A7707"/>
    <w:rsid w:val="006B5AD7"/>
    <w:rsid w:val="006C212E"/>
    <w:rsid w:val="006C76BC"/>
    <w:rsid w:val="006C76E4"/>
    <w:rsid w:val="006E40CA"/>
    <w:rsid w:val="006E6015"/>
    <w:rsid w:val="006E6750"/>
    <w:rsid w:val="006F1528"/>
    <w:rsid w:val="006F5BF2"/>
    <w:rsid w:val="006F5C67"/>
    <w:rsid w:val="0070060C"/>
    <w:rsid w:val="00701CD5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060C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591F"/>
    <w:rsid w:val="008240BC"/>
    <w:rsid w:val="00830B22"/>
    <w:rsid w:val="00831CC2"/>
    <w:rsid w:val="00844F6C"/>
    <w:rsid w:val="008453D0"/>
    <w:rsid w:val="00850AB7"/>
    <w:rsid w:val="008526F0"/>
    <w:rsid w:val="00861C3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35D5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0675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17A0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0B93"/>
    <w:rsid w:val="00A7328C"/>
    <w:rsid w:val="00A76C3D"/>
    <w:rsid w:val="00A90CD1"/>
    <w:rsid w:val="00A94920"/>
    <w:rsid w:val="00A94D7B"/>
    <w:rsid w:val="00A97C50"/>
    <w:rsid w:val="00AA3057"/>
    <w:rsid w:val="00AA55C5"/>
    <w:rsid w:val="00AC02F3"/>
    <w:rsid w:val="00AD34A9"/>
    <w:rsid w:val="00AD6E7B"/>
    <w:rsid w:val="00AD6FC6"/>
    <w:rsid w:val="00AF2E1A"/>
    <w:rsid w:val="00B00C20"/>
    <w:rsid w:val="00B1351C"/>
    <w:rsid w:val="00B14677"/>
    <w:rsid w:val="00B1656D"/>
    <w:rsid w:val="00B306FA"/>
    <w:rsid w:val="00B33333"/>
    <w:rsid w:val="00B372B0"/>
    <w:rsid w:val="00B40BF8"/>
    <w:rsid w:val="00B53AD8"/>
    <w:rsid w:val="00B54955"/>
    <w:rsid w:val="00B61EFB"/>
    <w:rsid w:val="00B8059B"/>
    <w:rsid w:val="00B91992"/>
    <w:rsid w:val="00B9542B"/>
    <w:rsid w:val="00BB29C2"/>
    <w:rsid w:val="00BC3146"/>
    <w:rsid w:val="00BC3945"/>
    <w:rsid w:val="00BC3D83"/>
    <w:rsid w:val="00BD05D7"/>
    <w:rsid w:val="00BE3E91"/>
    <w:rsid w:val="00BE6E39"/>
    <w:rsid w:val="00BF11CC"/>
    <w:rsid w:val="00C00F8E"/>
    <w:rsid w:val="00C0512F"/>
    <w:rsid w:val="00C05475"/>
    <w:rsid w:val="00C10097"/>
    <w:rsid w:val="00C1754D"/>
    <w:rsid w:val="00C21471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41AA"/>
    <w:rsid w:val="00D13952"/>
    <w:rsid w:val="00D15C0A"/>
    <w:rsid w:val="00D179BE"/>
    <w:rsid w:val="00D22B0B"/>
    <w:rsid w:val="00D27100"/>
    <w:rsid w:val="00D36C00"/>
    <w:rsid w:val="00D52B56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1842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4ECF"/>
    <w:rsid w:val="00E605E6"/>
    <w:rsid w:val="00E61979"/>
    <w:rsid w:val="00E66BC7"/>
    <w:rsid w:val="00E6732D"/>
    <w:rsid w:val="00E86377"/>
    <w:rsid w:val="00E9390B"/>
    <w:rsid w:val="00E95DAC"/>
    <w:rsid w:val="00EA4EC7"/>
    <w:rsid w:val="00EB6D70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51C9"/>
    <w:rsid w:val="00F40451"/>
    <w:rsid w:val="00F52201"/>
    <w:rsid w:val="00F56152"/>
    <w:rsid w:val="00F71F2C"/>
    <w:rsid w:val="00F823E9"/>
    <w:rsid w:val="00F82CEE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2147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spill-tab-tickets-adp1490099" TargetMode="External"/><Relationship Id="rId18" Type="http://schemas.openxmlformats.org/officeDocument/2006/relationships/hyperlink" Target="http://www.spilltab.net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pilltab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spilltab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spill.tab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c/spilltab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C4135E-7D30-4FAE-BD57-057FBF1F5E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3</cp:revision>
  <dcterms:created xsi:type="dcterms:W3CDTF">2025-03-11T12:15:00Z</dcterms:created>
  <dcterms:modified xsi:type="dcterms:W3CDTF">2025-03-14T13:01:00Z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