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ACE6027" w:rsidR="0065122F" w:rsidRPr="008F4EC0" w:rsidRDefault="00F7295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 w:rsidRPr="008F4EC0">
        <w:rPr>
          <w:rFonts w:ascii="Noto Sans" w:hAnsi="Noto Sans" w:cs="Noto Sans"/>
          <w:kern w:val="1"/>
          <w:sz w:val="44"/>
          <w:szCs w:val="44"/>
          <w:u w:color="000000"/>
        </w:rPr>
        <w:t>i</w:t>
      </w:r>
      <w:r w:rsidR="005E6331" w:rsidRPr="008F4EC0">
        <w:rPr>
          <w:rFonts w:ascii="Noto Sans" w:hAnsi="Noto Sans" w:cs="Noto Sans"/>
          <w:kern w:val="1"/>
          <w:sz w:val="44"/>
          <w:szCs w:val="44"/>
          <w:u w:color="000000"/>
        </w:rPr>
        <w:t>an</w:t>
      </w:r>
      <w:proofErr w:type="spellEnd"/>
      <w:r w:rsidRPr="008F4EC0">
        <w:rPr>
          <w:rFonts w:ascii="Noto Sans" w:hAnsi="Noto Sans" w:cs="Noto Sans"/>
          <w:kern w:val="1"/>
          <w:sz w:val="44"/>
          <w:szCs w:val="44"/>
          <w:u w:color="000000"/>
        </w:rPr>
        <w:t>:</w:t>
      </w:r>
      <w:r w:rsidR="005E6331" w:rsidRPr="008F4EC0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r w:rsidRPr="008F4EC0">
        <w:rPr>
          <w:rFonts w:ascii="Noto Sans" w:hAnsi="Noto Sans" w:cs="Noto Sans"/>
          <w:kern w:val="1"/>
          <w:sz w:val="44"/>
          <w:szCs w:val="44"/>
          <w:u w:color="000000"/>
        </w:rPr>
        <w:t>Deutschlandtour im November</w:t>
      </w:r>
    </w:p>
    <w:p w14:paraId="51445C00" w14:textId="619B3EF9" w:rsidR="0065122F" w:rsidRPr="005A33E0" w:rsidRDefault="005A33E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A33E0"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5E6331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Pr="005A33E0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</w:t>
      </w:r>
      <w:r w:rsidR="00C840AB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E6331">
        <w:rPr>
          <w:rFonts w:ascii="Noto Sans" w:eastAsia="Arial Unicode MS" w:hAnsi="Noto Sans" w:cs="Noto Sans"/>
          <w:b/>
          <w:bCs/>
          <w:sz w:val="28"/>
          <w:szCs w:val="28"/>
        </w:rPr>
        <w:t>für zwei Shows in Berlin und Köln</w:t>
      </w:r>
    </w:p>
    <w:p w14:paraId="7FCAD7F5" w14:textId="27F00DF0" w:rsidR="0034294C" w:rsidRPr="005A33E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529F077" w14:textId="7E509B94" w:rsidR="007844D4" w:rsidRDefault="00AE587A" w:rsidP="007844D4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Mit </w:t>
      </w:r>
      <w:r w:rsidR="005E6331">
        <w:rPr>
          <w:rFonts w:ascii="Noto Sans" w:hAnsi="Noto Sans" w:cs="Noto Sans"/>
          <w:bCs/>
          <w:kern w:val="0"/>
          <w:sz w:val="22"/>
          <w:szCs w:val="22"/>
        </w:rPr>
        <w:t xml:space="preserve">seiner tiefen Stimme, 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>modernen Hip-Hop-Beats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>, dezentem Autotune-Effekt, guten Flows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 und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Einflüssen aus Trap </w:t>
      </w:r>
      <w:r w:rsidR="005E6331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 Rage Rap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hat </w:t>
      </w:r>
      <w:proofErr w:type="spellStart"/>
      <w:r w:rsidR="001F344B" w:rsidRPr="001F344B">
        <w:rPr>
          <w:rFonts w:ascii="Noto Sans" w:hAnsi="Noto Sans" w:cs="Noto Sans"/>
          <w:b/>
          <w:bCs/>
          <w:kern w:val="0"/>
          <w:sz w:val="22"/>
          <w:szCs w:val="22"/>
        </w:rPr>
        <w:t>ian</w:t>
      </w:r>
      <w:proofErr w:type="spellEnd"/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mit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seinem Song </w:t>
      </w:r>
      <w:r w:rsidR="001F344B" w:rsidRPr="007844D4">
        <w:rPr>
          <w:rFonts w:ascii="Noto Sans" w:hAnsi="Noto Sans" w:cs="Noto Sans"/>
          <w:b/>
          <w:bCs/>
          <w:kern w:val="0"/>
          <w:sz w:val="22"/>
          <w:szCs w:val="22"/>
        </w:rPr>
        <w:t>„Magic Johnson“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2024 einen viralen Hit gelandet. Das dazugehörige Mixtape </w:t>
      </w:r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>Valedictorian</w:t>
      </w:r>
      <w:proofErr w:type="spellEnd"/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brachte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ih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m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schnell eine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n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Namen innerhalb der US-amerikanischen Hip-Hop-Szene 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 xml:space="preserve">ein. Mit der Veröffentlichung seines Debütalbums </w:t>
      </w:r>
      <w:r w:rsidR="00245EE6">
        <w:rPr>
          <w:rFonts w:ascii="Noto Sans" w:hAnsi="Noto Sans" w:cs="Noto Sans"/>
          <w:b/>
          <w:kern w:val="0"/>
          <w:sz w:val="22"/>
          <w:szCs w:val="22"/>
        </w:rPr>
        <w:t xml:space="preserve">„Goodbye </w:t>
      </w:r>
      <w:proofErr w:type="spellStart"/>
      <w:r w:rsidR="00245EE6">
        <w:rPr>
          <w:rFonts w:ascii="Noto Sans" w:hAnsi="Noto Sans" w:cs="Noto Sans"/>
          <w:b/>
          <w:kern w:val="0"/>
          <w:sz w:val="22"/>
          <w:szCs w:val="22"/>
        </w:rPr>
        <w:t>Horses</w:t>
      </w:r>
      <w:proofErr w:type="spellEnd"/>
      <w:r w:rsidR="00245EE6">
        <w:rPr>
          <w:rFonts w:ascii="Noto Sans" w:hAnsi="Noto Sans" w:cs="Noto Sans"/>
          <w:b/>
          <w:kern w:val="0"/>
          <w:sz w:val="22"/>
          <w:szCs w:val="22"/>
        </w:rPr>
        <w:t>“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 xml:space="preserve"> im selben Jahr konnte er diesen Namen festigen. 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Mit </w:t>
      </w:r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 xml:space="preserve">„3.5“ 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</w:t>
      </w:r>
      <w:proofErr w:type="spellStart"/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>Hate</w:t>
      </w:r>
      <w:proofErr w:type="spellEnd"/>
      <w:r w:rsidR="001F344B" w:rsidRPr="0045174D">
        <w:rPr>
          <w:rFonts w:ascii="Noto Sans" w:hAnsi="Noto Sans" w:cs="Noto Sans"/>
          <w:b/>
          <w:bCs/>
          <w:kern w:val="0"/>
          <w:sz w:val="22"/>
          <w:szCs w:val="22"/>
        </w:rPr>
        <w:t xml:space="preserve"> Me“</w:t>
      </w:r>
      <w:r w:rsidR="003B0ECD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einem</w:t>
      </w:r>
      <w:r w:rsidR="003B0EC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="003B0ECD">
        <w:rPr>
          <w:rFonts w:ascii="Noto Sans" w:hAnsi="Noto Sans" w:cs="Noto Sans"/>
          <w:bCs/>
          <w:kern w:val="0"/>
          <w:sz w:val="22"/>
          <w:szCs w:val="22"/>
        </w:rPr>
        <w:t>Kollabotrack</w:t>
      </w:r>
      <w:proofErr w:type="spellEnd"/>
      <w:r w:rsidR="003B0ECD">
        <w:rPr>
          <w:rFonts w:ascii="Noto Sans" w:hAnsi="Noto Sans" w:cs="Noto Sans"/>
          <w:bCs/>
          <w:kern w:val="0"/>
          <w:sz w:val="22"/>
          <w:szCs w:val="22"/>
        </w:rPr>
        <w:t xml:space="preserve"> mit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Lil Yachty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1F344B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45174D">
        <w:rPr>
          <w:rFonts w:ascii="Noto Sans" w:hAnsi="Noto Sans" w:cs="Noto Sans"/>
          <w:bCs/>
          <w:kern w:val="0"/>
          <w:sz w:val="22"/>
          <w:szCs w:val="22"/>
        </w:rPr>
        <w:t xml:space="preserve">feierte </w:t>
      </w:r>
      <w:proofErr w:type="spellStart"/>
      <w:r w:rsidR="0045174D" w:rsidRPr="007844D4">
        <w:rPr>
          <w:rFonts w:ascii="Noto Sans" w:hAnsi="Noto Sans" w:cs="Noto Sans"/>
          <w:b/>
          <w:bCs/>
          <w:kern w:val="0"/>
          <w:sz w:val="22"/>
          <w:szCs w:val="22"/>
        </w:rPr>
        <w:t>ian</w:t>
      </w:r>
      <w:proofErr w:type="spellEnd"/>
      <w:r w:rsidR="0045174D">
        <w:rPr>
          <w:rFonts w:ascii="Noto Sans" w:hAnsi="Noto Sans" w:cs="Noto Sans"/>
          <w:bCs/>
          <w:kern w:val="0"/>
          <w:sz w:val="22"/>
          <w:szCs w:val="22"/>
        </w:rPr>
        <w:t xml:space="preserve"> zwei weitere Erfolge, die exemplarisch für die Vibes stehen, die der Rapper auf seinen kurzweiligen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Songs</w:t>
      </w:r>
      <w:r w:rsidR="0045174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45EE6">
        <w:rPr>
          <w:rFonts w:ascii="Noto Sans" w:hAnsi="Noto Sans" w:cs="Noto Sans"/>
          <w:bCs/>
          <w:kern w:val="0"/>
          <w:sz w:val="22"/>
          <w:szCs w:val="22"/>
        </w:rPr>
        <w:t>schafft</w:t>
      </w:r>
      <w:r w:rsidR="0045174D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C50A89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 xml:space="preserve">Dass sein Sound alles andere als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stillsteht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 xml:space="preserve">, zeigen seine aktuellen Singles, die vielversprechend auf seine kommenden Entwicklungen hinweisen.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Im November</w:t>
      </w:r>
      <w:r w:rsidR="004B33DB">
        <w:rPr>
          <w:rFonts w:ascii="Noto Sans" w:hAnsi="Noto Sans" w:cs="Noto Sans"/>
          <w:bCs/>
          <w:kern w:val="0"/>
          <w:sz w:val="22"/>
          <w:szCs w:val="22"/>
        </w:rPr>
        <w:t xml:space="preserve"> zieht es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="007844D4" w:rsidRPr="0045174D">
        <w:rPr>
          <w:rFonts w:ascii="Noto Sans" w:hAnsi="Noto Sans" w:cs="Noto Sans"/>
          <w:b/>
          <w:bCs/>
          <w:kern w:val="0"/>
          <w:sz w:val="22"/>
          <w:szCs w:val="22"/>
        </w:rPr>
        <w:t>ian</w:t>
      </w:r>
      <w:proofErr w:type="spellEnd"/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4B33DB">
        <w:rPr>
          <w:rFonts w:ascii="Noto Sans" w:hAnsi="Noto Sans" w:cs="Noto Sans"/>
          <w:bCs/>
          <w:kern w:val="0"/>
          <w:sz w:val="22"/>
          <w:szCs w:val="22"/>
        </w:rPr>
        <w:t xml:space="preserve">auf Tour 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>nach Deutschland</w:t>
      </w:r>
      <w:r w:rsidR="004B33DB">
        <w:rPr>
          <w:rFonts w:ascii="Noto Sans" w:hAnsi="Noto Sans" w:cs="Noto Sans"/>
          <w:bCs/>
          <w:kern w:val="0"/>
          <w:sz w:val="22"/>
          <w:szCs w:val="22"/>
        </w:rPr>
        <w:t>, wo er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 im Berliner Astra sowie im Kölner Carlswerk </w:t>
      </w:r>
      <w:r w:rsidR="004B33DB">
        <w:rPr>
          <w:rFonts w:ascii="Noto Sans" w:hAnsi="Noto Sans" w:cs="Noto Sans"/>
          <w:bCs/>
          <w:kern w:val="0"/>
          <w:sz w:val="22"/>
          <w:szCs w:val="22"/>
        </w:rPr>
        <w:t>auftreten wird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</w:p>
    <w:p w14:paraId="4D8F274C" w14:textId="34FAA85F" w:rsidR="001F344B" w:rsidRDefault="001F344B" w:rsidP="007844D4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33BBCADC" w14:textId="3CA73782" w:rsidR="002A0F66" w:rsidRDefault="0045174D" w:rsidP="002A0F66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Während </w:t>
      </w:r>
      <w:proofErr w:type="spellStart"/>
      <w:r w:rsidRPr="007844D4">
        <w:rPr>
          <w:rFonts w:ascii="Noto Sans" w:hAnsi="Noto Sans" w:cs="Noto Sans"/>
          <w:b/>
          <w:bCs/>
          <w:kern w:val="0"/>
          <w:sz w:val="22"/>
          <w:szCs w:val="22"/>
        </w:rPr>
        <w:t>ian</w:t>
      </w:r>
      <w:r w:rsidRPr="00F72951">
        <w:rPr>
          <w:rFonts w:ascii="Noto Sans" w:hAnsi="Noto Sans" w:cs="Noto Sans"/>
          <w:b/>
          <w:bCs/>
          <w:kern w:val="0"/>
          <w:sz w:val="22"/>
          <w:szCs w:val="22"/>
        </w:rPr>
        <w:t>s</w:t>
      </w:r>
      <w:proofErr w:type="spellEnd"/>
      <w:r w:rsidRPr="00F72951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>Klang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 2022 auf seiner </w:t>
      </w:r>
      <w:r w:rsidRPr="00C840AB">
        <w:rPr>
          <w:rFonts w:ascii="Noto Sans" w:hAnsi="Noto Sans" w:cs="Noto Sans"/>
          <w:bCs/>
          <w:kern w:val="0"/>
          <w:sz w:val="22"/>
          <w:szCs w:val="22"/>
        </w:rPr>
        <w:t>Debütsingle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„G63“ </w:t>
      </w:r>
      <w:r w:rsidRPr="00C840AB">
        <w:rPr>
          <w:rFonts w:ascii="Noto Sans" w:hAnsi="Noto Sans" w:cs="Noto Sans"/>
          <w:bCs/>
          <w:kern w:val="0"/>
          <w:sz w:val="22"/>
          <w:szCs w:val="22"/>
        </w:rPr>
        <w:t>und der EP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„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Only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For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A 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While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”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 noch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 xml:space="preserve">klar 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im </w:t>
      </w:r>
      <w:r>
        <w:rPr>
          <w:rFonts w:ascii="Noto Sans" w:hAnsi="Noto Sans" w:cs="Noto Sans"/>
          <w:bCs/>
          <w:kern w:val="0"/>
          <w:sz w:val="22"/>
          <w:szCs w:val="22"/>
        </w:rPr>
        <w:t>Trap und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862F2">
        <w:rPr>
          <w:rFonts w:ascii="Noto Sans" w:hAnsi="Noto Sans" w:cs="Noto Sans"/>
          <w:bCs/>
          <w:kern w:val="0"/>
          <w:sz w:val="22"/>
          <w:szCs w:val="22"/>
        </w:rPr>
        <w:t xml:space="preserve">kontemporären 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 xml:space="preserve">Hip-Hop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>verankert war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>begann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er 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 xml:space="preserve">danach </w:t>
      </w:r>
      <w:r>
        <w:rPr>
          <w:rFonts w:ascii="Noto Sans" w:hAnsi="Noto Sans" w:cs="Noto Sans"/>
          <w:bCs/>
          <w:kern w:val="0"/>
          <w:sz w:val="22"/>
          <w:szCs w:val="22"/>
        </w:rPr>
        <w:t>zunehmend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>,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mit neuen Einflüssen</w:t>
      </w:r>
      <w:r w:rsidR="002D3198">
        <w:rPr>
          <w:rFonts w:ascii="Noto Sans" w:hAnsi="Noto Sans" w:cs="Noto Sans"/>
          <w:bCs/>
          <w:kern w:val="0"/>
          <w:sz w:val="22"/>
          <w:szCs w:val="22"/>
        </w:rPr>
        <w:t xml:space="preserve"> zu experimentieren</w:t>
      </w:r>
      <w:r w:rsidRPr="00B17BAD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F45E46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2023 erschien 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„Keep Me Aware“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und präsentierte </w:t>
      </w:r>
      <w:r w:rsidR="002862F2">
        <w:rPr>
          <w:rFonts w:ascii="Noto Sans" w:hAnsi="Noto Sans" w:cs="Noto Sans"/>
          <w:bCs/>
          <w:kern w:val="0"/>
          <w:sz w:val="22"/>
          <w:szCs w:val="22"/>
        </w:rPr>
        <w:t>melodische</w:t>
      </w:r>
      <w:r w:rsidR="00F45E46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2862F2">
        <w:rPr>
          <w:rFonts w:ascii="Noto Sans" w:hAnsi="Noto Sans" w:cs="Noto Sans"/>
          <w:bCs/>
          <w:kern w:val="0"/>
          <w:sz w:val="22"/>
          <w:szCs w:val="22"/>
        </w:rPr>
        <w:t xml:space="preserve">atmosphärische </w:t>
      </w:r>
      <w:r>
        <w:rPr>
          <w:rFonts w:ascii="Noto Sans" w:hAnsi="Noto Sans" w:cs="Noto Sans"/>
          <w:bCs/>
          <w:kern w:val="0"/>
          <w:sz w:val="22"/>
          <w:szCs w:val="22"/>
        </w:rPr>
        <w:t>Cloud</w:t>
      </w:r>
      <w:r w:rsidR="00F45E46">
        <w:rPr>
          <w:rFonts w:ascii="Noto Sans" w:hAnsi="Noto Sans" w:cs="Noto Sans"/>
          <w:bCs/>
          <w:kern w:val="0"/>
          <w:sz w:val="22"/>
          <w:szCs w:val="22"/>
        </w:rPr>
        <w:t>-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Rap-Einflüsse, die </w:t>
      </w:r>
      <w:r w:rsidR="00F45E46">
        <w:rPr>
          <w:rFonts w:ascii="Noto Sans" w:hAnsi="Noto Sans" w:cs="Noto Sans"/>
          <w:bCs/>
          <w:kern w:val="0"/>
          <w:sz w:val="22"/>
          <w:szCs w:val="22"/>
        </w:rPr>
        <w:t>später auch den Sound seiner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EP 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„Empty 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Suit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r>
        <w:rPr>
          <w:rFonts w:ascii="Noto Sans" w:hAnsi="Noto Sans" w:cs="Noto Sans"/>
          <w:bCs/>
          <w:kern w:val="0"/>
          <w:sz w:val="22"/>
          <w:szCs w:val="22"/>
        </w:rPr>
        <w:t>dominier</w:t>
      </w:r>
      <w:r w:rsidR="0041440D">
        <w:rPr>
          <w:rFonts w:ascii="Noto Sans" w:hAnsi="Noto Sans" w:cs="Noto Sans"/>
          <w:bCs/>
          <w:kern w:val="0"/>
          <w:sz w:val="22"/>
          <w:szCs w:val="22"/>
        </w:rPr>
        <w:t>t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en. 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Über Singles wie 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Knew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It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Pr="00C840AB">
        <w:rPr>
          <w:rFonts w:ascii="Noto Sans" w:hAnsi="Noto Sans" w:cs="Noto Sans"/>
          <w:bCs/>
          <w:kern w:val="0"/>
          <w:sz w:val="22"/>
          <w:szCs w:val="22"/>
        </w:rPr>
        <w:t>,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„Figure </w:t>
      </w:r>
      <w:proofErr w:type="spellStart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It</w:t>
      </w:r>
      <w:proofErr w:type="spellEnd"/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 xml:space="preserve"> Out“</w:t>
      </w:r>
      <w:r w:rsidRPr="00C840AB">
        <w:rPr>
          <w:rFonts w:ascii="Noto Sans" w:hAnsi="Noto Sans" w:cs="Noto Sans"/>
          <w:bCs/>
          <w:kern w:val="0"/>
          <w:sz w:val="22"/>
          <w:szCs w:val="22"/>
        </w:rPr>
        <w:t>,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Pr="00C840AB">
        <w:rPr>
          <w:rFonts w:ascii="Noto Sans" w:hAnsi="Noto Sans" w:cs="Noto Sans"/>
          <w:b/>
          <w:bCs/>
          <w:kern w:val="0"/>
          <w:sz w:val="22"/>
          <w:szCs w:val="22"/>
        </w:rPr>
        <w:t>„Grand Slam”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F45E46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A0F66" w:rsidRPr="00C840AB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End Up Gone</w:t>
      </w:r>
      <w:r w:rsidR="002A0F66" w:rsidRPr="002A0F66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 zeichnet</w:t>
      </w:r>
      <w:r w:rsidR="00CA5173">
        <w:rPr>
          <w:rFonts w:ascii="Noto Sans" w:hAnsi="Noto Sans" w:cs="Noto Sans"/>
          <w:bCs/>
          <w:kern w:val="0"/>
          <w:sz w:val="22"/>
          <w:szCs w:val="22"/>
        </w:rPr>
        <w:t>e</w:t>
      </w:r>
      <w:r w:rsidRPr="003B0ECD">
        <w:rPr>
          <w:rFonts w:ascii="Noto Sans" w:hAnsi="Noto Sans" w:cs="Noto Sans"/>
          <w:bCs/>
          <w:kern w:val="0"/>
          <w:sz w:val="22"/>
          <w:szCs w:val="22"/>
        </w:rPr>
        <w:t xml:space="preserve"> sich die musikalische Entwickl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ung </w:t>
      </w:r>
      <w:proofErr w:type="spellStart"/>
      <w:r w:rsidRPr="00416B6C">
        <w:rPr>
          <w:rFonts w:ascii="Noto Sans" w:hAnsi="Noto Sans" w:cs="Noto Sans"/>
          <w:b/>
          <w:bCs/>
          <w:kern w:val="0"/>
          <w:sz w:val="22"/>
          <w:szCs w:val="22"/>
        </w:rPr>
        <w:t>ians</w:t>
      </w:r>
      <w:proofErr w:type="spellEnd"/>
      <w:r>
        <w:rPr>
          <w:rFonts w:ascii="Noto Sans" w:hAnsi="Noto Sans" w:cs="Noto Sans"/>
          <w:bCs/>
          <w:kern w:val="0"/>
          <w:sz w:val="22"/>
          <w:szCs w:val="22"/>
        </w:rPr>
        <w:t xml:space="preserve"> weiter ab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 xml:space="preserve">. Auf dem 2024 erschienenen Debütmixtape </w:t>
      </w:r>
      <w:r w:rsidR="00CE116A">
        <w:rPr>
          <w:rFonts w:ascii="Noto Sans" w:hAnsi="Noto Sans" w:cs="Noto Sans"/>
          <w:b/>
          <w:kern w:val="0"/>
          <w:sz w:val="22"/>
          <w:szCs w:val="22"/>
        </w:rPr>
        <w:t>„</w:t>
      </w:r>
      <w:proofErr w:type="spellStart"/>
      <w:r w:rsidR="00CE116A">
        <w:rPr>
          <w:rFonts w:ascii="Noto Sans" w:hAnsi="Noto Sans" w:cs="Noto Sans"/>
          <w:b/>
          <w:kern w:val="0"/>
          <w:sz w:val="22"/>
          <w:szCs w:val="22"/>
        </w:rPr>
        <w:t>Valedictorian</w:t>
      </w:r>
      <w:proofErr w:type="spellEnd"/>
      <w:r w:rsidR="00CE116A">
        <w:rPr>
          <w:rFonts w:ascii="Noto Sans" w:hAnsi="Noto Sans" w:cs="Noto Sans"/>
          <w:b/>
          <w:kern w:val="0"/>
          <w:sz w:val="22"/>
          <w:szCs w:val="22"/>
        </w:rPr>
        <w:t>“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 xml:space="preserve"> und Songs wie </w:t>
      </w:r>
      <w:r w:rsidR="00CE116A">
        <w:rPr>
          <w:rFonts w:ascii="Noto Sans" w:hAnsi="Noto Sans" w:cs="Noto Sans"/>
          <w:b/>
          <w:kern w:val="0"/>
          <w:sz w:val="22"/>
          <w:szCs w:val="22"/>
        </w:rPr>
        <w:t>„Magic Johnson“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oder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CE116A">
        <w:rPr>
          <w:rFonts w:ascii="Noto Sans" w:hAnsi="Noto Sans" w:cs="Noto Sans"/>
          <w:b/>
          <w:kern w:val="0"/>
          <w:sz w:val="22"/>
          <w:szCs w:val="22"/>
        </w:rPr>
        <w:t xml:space="preserve">„Never </w:t>
      </w:r>
      <w:proofErr w:type="spellStart"/>
      <w:r w:rsidR="00CE116A">
        <w:rPr>
          <w:rFonts w:ascii="Noto Sans" w:hAnsi="Noto Sans" w:cs="Noto Sans"/>
          <w:b/>
          <w:kern w:val="0"/>
          <w:sz w:val="22"/>
          <w:szCs w:val="22"/>
        </w:rPr>
        <w:t>Stop</w:t>
      </w:r>
      <w:proofErr w:type="spellEnd"/>
      <w:r w:rsidR="00CE116A">
        <w:rPr>
          <w:rFonts w:ascii="Noto Sans" w:hAnsi="Noto Sans" w:cs="Noto Sans"/>
          <w:b/>
          <w:kern w:val="0"/>
          <w:sz w:val="22"/>
          <w:szCs w:val="22"/>
        </w:rPr>
        <w:t xml:space="preserve">“ 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>wird sie noch deutlicher</w:t>
      </w:r>
      <w:r w:rsidR="00CE116A" w:rsidRPr="00CE116A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CE116A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Pr="00D96B82">
        <w:rPr>
          <w:rFonts w:ascii="Noto Sans" w:hAnsi="Noto Sans" w:cs="Noto Sans"/>
          <w:bCs/>
          <w:color w:val="000000" w:themeColor="text1"/>
          <w:kern w:val="0"/>
          <w:sz w:val="22"/>
          <w:szCs w:val="22"/>
        </w:rPr>
        <w:t xml:space="preserve">Nur vier Monate </w:t>
      </w:r>
      <w:r w:rsidRPr="00C5346F">
        <w:rPr>
          <w:rFonts w:ascii="Noto Sans" w:hAnsi="Noto Sans" w:cs="Noto Sans"/>
          <w:bCs/>
          <w:kern w:val="0"/>
          <w:sz w:val="22"/>
          <w:szCs w:val="22"/>
        </w:rPr>
        <w:t xml:space="preserve">nach dem Release </w:t>
      </w:r>
      <w:r w:rsidR="00416B6C">
        <w:rPr>
          <w:rFonts w:ascii="Noto Sans" w:hAnsi="Noto Sans" w:cs="Noto Sans"/>
          <w:bCs/>
          <w:kern w:val="0"/>
          <w:sz w:val="22"/>
          <w:szCs w:val="22"/>
        </w:rPr>
        <w:t>des</w:t>
      </w:r>
      <w:r w:rsidRPr="00C5346F">
        <w:rPr>
          <w:rFonts w:ascii="Noto Sans" w:hAnsi="Noto Sans" w:cs="Noto Sans"/>
          <w:bCs/>
          <w:kern w:val="0"/>
          <w:sz w:val="22"/>
          <w:szCs w:val="22"/>
        </w:rPr>
        <w:t xml:space="preserve"> Mixtapes</w:t>
      </w:r>
      <w:r w:rsidR="0041649F">
        <w:rPr>
          <w:rFonts w:ascii="Noto Sans" w:hAnsi="Noto Sans" w:cs="Noto Sans"/>
          <w:bCs/>
          <w:kern w:val="0"/>
          <w:sz w:val="22"/>
          <w:szCs w:val="22"/>
        </w:rPr>
        <w:t>,</w:t>
      </w:r>
      <w:r w:rsidRPr="00C5346F">
        <w:rPr>
          <w:rFonts w:ascii="Noto Sans" w:hAnsi="Noto Sans" w:cs="Noto Sans"/>
          <w:bCs/>
          <w:kern w:val="0"/>
          <w:sz w:val="22"/>
          <w:szCs w:val="22"/>
        </w:rPr>
        <w:t xml:space="preserve"> das auf Rang 54 der Billboard 200 einstieg, ließ </w:t>
      </w:r>
      <w:proofErr w:type="spellStart"/>
      <w:r w:rsidRPr="00416B6C">
        <w:rPr>
          <w:rFonts w:ascii="Noto Sans" w:hAnsi="Noto Sans" w:cs="Noto Sans"/>
          <w:b/>
          <w:bCs/>
          <w:kern w:val="0"/>
          <w:sz w:val="22"/>
          <w:szCs w:val="22"/>
        </w:rPr>
        <w:t>ian</w:t>
      </w:r>
      <w:proofErr w:type="spellEnd"/>
      <w:r w:rsidRPr="00C5346F">
        <w:rPr>
          <w:rFonts w:ascii="Noto Sans" w:hAnsi="Noto Sans" w:cs="Noto Sans"/>
          <w:bCs/>
          <w:kern w:val="0"/>
          <w:sz w:val="22"/>
          <w:szCs w:val="22"/>
        </w:rPr>
        <w:t xml:space="preserve"> sein Debütalbum folgen. </w:t>
      </w:r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 xml:space="preserve">„Goodbye </w:t>
      </w:r>
      <w:proofErr w:type="spellStart"/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Horses</w:t>
      </w:r>
      <w:proofErr w:type="spellEnd"/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Pr="00C5346F">
        <w:rPr>
          <w:rFonts w:ascii="Noto Sans" w:hAnsi="Noto Sans" w:cs="Noto Sans"/>
          <w:bCs/>
          <w:kern w:val="0"/>
          <w:sz w:val="22"/>
          <w:szCs w:val="22"/>
        </w:rPr>
        <w:t xml:space="preserve"> stieg ebenfalls in die Top 100 der Billboard Charts ein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und markierte </w:t>
      </w:r>
      <w:r w:rsidR="00192835">
        <w:rPr>
          <w:rFonts w:ascii="Noto Sans" w:hAnsi="Noto Sans" w:cs="Noto Sans"/>
          <w:bCs/>
          <w:kern w:val="0"/>
          <w:sz w:val="22"/>
          <w:szCs w:val="22"/>
        </w:rPr>
        <w:t>einen bedeutenden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Schritt zu einem neu</w:t>
      </w:r>
      <w:r w:rsidR="00192835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aufgelegten Stil, der viel melodischer ist als zuvor. Auf dem Album kollaborierte </w:t>
      </w:r>
      <w:r w:rsidR="00192835" w:rsidRPr="00192835">
        <w:rPr>
          <w:rFonts w:ascii="Noto Sans" w:hAnsi="Noto Sans" w:cs="Noto Sans"/>
          <w:bCs/>
          <w:kern w:val="0"/>
          <w:sz w:val="22"/>
          <w:szCs w:val="22"/>
        </w:rPr>
        <w:t>er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 xml:space="preserve">neben Lil Yachty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mit Chief </w:t>
      </w:r>
      <w:proofErr w:type="spellStart"/>
      <w:r>
        <w:rPr>
          <w:rFonts w:ascii="Noto Sans" w:hAnsi="Noto Sans" w:cs="Noto Sans"/>
          <w:bCs/>
          <w:kern w:val="0"/>
          <w:sz w:val="22"/>
          <w:szCs w:val="22"/>
        </w:rPr>
        <w:t>Keef</w:t>
      </w:r>
      <w:proofErr w:type="spellEnd"/>
      <w:r>
        <w:rPr>
          <w:rFonts w:ascii="Noto Sans" w:hAnsi="Noto Sans" w:cs="Noto Sans"/>
          <w:bCs/>
          <w:kern w:val="0"/>
          <w:sz w:val="22"/>
          <w:szCs w:val="22"/>
        </w:rPr>
        <w:t xml:space="preserve"> (</w:t>
      </w:r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„Sh</w:t>
      </w:r>
      <w:r w:rsidR="002A0F66">
        <w:rPr>
          <w:rFonts w:ascii="Noto Sans" w:hAnsi="Noto Sans" w:cs="Noto Sans"/>
          <w:b/>
          <w:bCs/>
          <w:kern w:val="0"/>
          <w:sz w:val="22"/>
          <w:szCs w:val="22"/>
        </w:rPr>
        <w:t>*</w:t>
      </w:r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 xml:space="preserve">t </w:t>
      </w:r>
      <w:proofErr w:type="spellStart"/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Sad</w:t>
      </w:r>
      <w:proofErr w:type="spellEnd"/>
      <w:r w:rsidRPr="002A0F66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>
        <w:rPr>
          <w:rFonts w:ascii="Noto Sans" w:hAnsi="Noto Sans" w:cs="Noto Sans"/>
          <w:bCs/>
          <w:kern w:val="0"/>
          <w:sz w:val="22"/>
          <w:szCs w:val="22"/>
        </w:rPr>
        <w:t>)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>,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proofErr w:type="spellStart"/>
      <w:r w:rsidR="002A0F66">
        <w:rPr>
          <w:rFonts w:ascii="Noto Sans" w:hAnsi="Noto Sans" w:cs="Noto Sans"/>
          <w:bCs/>
          <w:kern w:val="0"/>
          <w:sz w:val="22"/>
          <w:szCs w:val="22"/>
        </w:rPr>
        <w:t>Eyesis</w:t>
      </w:r>
      <w:proofErr w:type="spellEnd"/>
      <w:r w:rsidR="002A0F66">
        <w:rPr>
          <w:rFonts w:ascii="Noto Sans" w:hAnsi="Noto Sans" w:cs="Noto Sans"/>
          <w:bCs/>
          <w:kern w:val="0"/>
          <w:sz w:val="22"/>
          <w:szCs w:val="22"/>
        </w:rPr>
        <w:t xml:space="preserve"> (</w:t>
      </w:r>
      <w:r w:rsidR="002A0F66">
        <w:rPr>
          <w:rFonts w:ascii="Noto Sans" w:hAnsi="Noto Sans" w:cs="Noto Sans"/>
          <w:b/>
          <w:bCs/>
          <w:kern w:val="0"/>
          <w:sz w:val="22"/>
          <w:szCs w:val="22"/>
        </w:rPr>
        <w:t xml:space="preserve">„Goodbye </w:t>
      </w:r>
      <w:proofErr w:type="spellStart"/>
      <w:r w:rsidR="002A0F66">
        <w:rPr>
          <w:rFonts w:ascii="Noto Sans" w:hAnsi="Noto Sans" w:cs="Noto Sans"/>
          <w:b/>
          <w:bCs/>
          <w:kern w:val="0"/>
          <w:sz w:val="22"/>
          <w:szCs w:val="22"/>
        </w:rPr>
        <w:t>Horses</w:t>
      </w:r>
      <w:proofErr w:type="spellEnd"/>
      <w:r w:rsidR="002A0F66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 xml:space="preserve">) 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und Reign 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>(</w:t>
      </w:r>
      <w:r w:rsidR="002A0F66" w:rsidRPr="002A0F66">
        <w:rPr>
          <w:rFonts w:ascii="Noto Sans" w:hAnsi="Noto Sans" w:cs="Noto Sans"/>
          <w:b/>
          <w:bCs/>
          <w:kern w:val="0"/>
          <w:sz w:val="22"/>
          <w:szCs w:val="22"/>
        </w:rPr>
        <w:t xml:space="preserve">„Big </w:t>
      </w:r>
      <w:proofErr w:type="spellStart"/>
      <w:r w:rsidR="002A0F66" w:rsidRPr="002A0F66">
        <w:rPr>
          <w:rFonts w:ascii="Noto Sans" w:hAnsi="Noto Sans" w:cs="Noto Sans"/>
          <w:b/>
          <w:bCs/>
          <w:kern w:val="0"/>
          <w:sz w:val="22"/>
          <w:szCs w:val="22"/>
        </w:rPr>
        <w:t>Wigs</w:t>
      </w:r>
      <w:proofErr w:type="spellEnd"/>
      <w:r w:rsidR="002A0F66" w:rsidRPr="002A0F66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2A0F66" w:rsidRPr="002A0F66">
        <w:rPr>
          <w:rFonts w:ascii="Noto Sans" w:hAnsi="Noto Sans" w:cs="Noto Sans"/>
          <w:bCs/>
          <w:kern w:val="0"/>
          <w:sz w:val="22"/>
          <w:szCs w:val="22"/>
        </w:rPr>
        <w:t>)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="00192835">
        <w:rPr>
          <w:rFonts w:ascii="Noto Sans" w:hAnsi="Noto Sans" w:cs="Noto Sans"/>
          <w:bCs/>
          <w:kern w:val="0"/>
          <w:sz w:val="22"/>
          <w:szCs w:val="22"/>
        </w:rPr>
        <w:t>In seinen neueren Veröffentlichungen aus dem Jahr 2025 wird jedoch deutlich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 xml:space="preserve">, dass </w:t>
      </w:r>
      <w:proofErr w:type="spellStart"/>
      <w:r w:rsidR="002A0F66" w:rsidRPr="002A0F66">
        <w:rPr>
          <w:rFonts w:ascii="Noto Sans" w:hAnsi="Noto Sans" w:cs="Noto Sans"/>
          <w:b/>
          <w:bCs/>
          <w:kern w:val="0"/>
          <w:sz w:val="22"/>
          <w:szCs w:val="22"/>
        </w:rPr>
        <w:t>ians</w:t>
      </w:r>
      <w:proofErr w:type="spellEnd"/>
      <w:r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241982">
        <w:rPr>
          <w:rFonts w:ascii="Noto Sans" w:hAnsi="Noto Sans" w:cs="Noto Sans"/>
          <w:bCs/>
          <w:kern w:val="0"/>
          <w:sz w:val="22"/>
          <w:szCs w:val="22"/>
        </w:rPr>
        <w:t>musikalische Entwicklung noch lange nicht abgeschlossen ist</w:t>
      </w:r>
      <w:r w:rsidR="002A0F66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Vor allem in seinen aktuellen Songs </w:t>
      </w:r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„Pack Up“</w:t>
      </w:r>
      <w:r w:rsidR="00DD0661" w:rsidRPr="007844D4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Get</w:t>
      </w:r>
      <w:proofErr w:type="spellEnd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 xml:space="preserve"> To </w:t>
      </w:r>
      <w:proofErr w:type="spellStart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It</w:t>
      </w:r>
      <w:proofErr w:type="spellEnd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proofErr w:type="spellStart"/>
      <w:r w:rsidR="00DD0661">
        <w:rPr>
          <w:rFonts w:ascii="Noto Sans" w:hAnsi="Noto Sans" w:cs="Noto Sans"/>
          <w:bCs/>
          <w:kern w:val="0"/>
          <w:sz w:val="22"/>
          <w:szCs w:val="22"/>
        </w:rPr>
        <w:t>feat</w:t>
      </w:r>
      <w:proofErr w:type="spellEnd"/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. Nino Paid sowie </w:t>
      </w:r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Shut</w:t>
      </w:r>
      <w:proofErr w:type="spellEnd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>It</w:t>
      </w:r>
      <w:proofErr w:type="spellEnd"/>
      <w:r w:rsidR="00DD0661" w:rsidRPr="007844D4">
        <w:rPr>
          <w:rFonts w:ascii="Noto Sans" w:hAnsi="Noto Sans" w:cs="Noto Sans"/>
          <w:b/>
          <w:bCs/>
          <w:kern w:val="0"/>
          <w:sz w:val="22"/>
          <w:szCs w:val="22"/>
        </w:rPr>
        <w:t xml:space="preserve"> Down“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 zeigt sich, dass</w:t>
      </w:r>
      <w:r w:rsidR="00DD0661" w:rsidRPr="00DD0661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er erneut erkennbar mit Genres wie </w:t>
      </w:r>
      <w:proofErr w:type="spellStart"/>
      <w:r w:rsidR="00DD0661">
        <w:rPr>
          <w:rFonts w:ascii="Noto Sans" w:hAnsi="Noto Sans" w:cs="Noto Sans"/>
          <w:bCs/>
          <w:kern w:val="0"/>
          <w:sz w:val="22"/>
          <w:szCs w:val="22"/>
        </w:rPr>
        <w:t>Hyperpop</w:t>
      </w:r>
      <w:proofErr w:type="spellEnd"/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 und Rage Rap experimentiert.</w:t>
      </w:r>
      <w:r w:rsidR="00490E9B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>Doch auch seine Wurzeln finden nach</w:t>
      </w:r>
      <w:r w:rsidR="00192835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>wie</w:t>
      </w:r>
      <w:r w:rsidR="00192835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vor Einzug in seine Musik, wie die Single </w:t>
      </w:r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 xml:space="preserve">„Oh </w:t>
      </w:r>
      <w:proofErr w:type="gramStart"/>
      <w:r w:rsidR="00DD0661">
        <w:rPr>
          <w:rFonts w:ascii="Noto Sans" w:hAnsi="Noto Sans" w:cs="Noto Sans"/>
          <w:b/>
          <w:bCs/>
          <w:kern w:val="0"/>
          <w:sz w:val="22"/>
          <w:szCs w:val="22"/>
        </w:rPr>
        <w:t>O</w:t>
      </w:r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>k</w:t>
      </w:r>
      <w:proofErr w:type="gramEnd"/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 xml:space="preserve"> – </w:t>
      </w:r>
      <w:proofErr w:type="spellStart"/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>xxl</w:t>
      </w:r>
      <w:proofErr w:type="spellEnd"/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proofErr w:type="spellStart"/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>freestyle</w:t>
      </w:r>
      <w:proofErr w:type="spellEnd"/>
      <w:r w:rsidR="007844D4" w:rsidRPr="00416B6C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>mit klassischen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416B6C">
        <w:rPr>
          <w:rFonts w:ascii="Noto Sans" w:hAnsi="Noto Sans" w:cs="Noto Sans"/>
          <w:bCs/>
          <w:kern w:val="0"/>
          <w:sz w:val="22"/>
          <w:szCs w:val="22"/>
        </w:rPr>
        <w:t>minimalistischen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 Hip-Hop</w:t>
      </w:r>
      <w:r w:rsidR="00416B6C">
        <w:rPr>
          <w:rFonts w:ascii="Noto Sans" w:hAnsi="Noto Sans" w:cs="Noto Sans"/>
          <w:bCs/>
          <w:kern w:val="0"/>
          <w:sz w:val="22"/>
          <w:szCs w:val="22"/>
        </w:rPr>
        <w:t>-</w:t>
      </w:r>
      <w:r w:rsidR="007844D4">
        <w:rPr>
          <w:rFonts w:ascii="Noto Sans" w:hAnsi="Noto Sans" w:cs="Noto Sans"/>
          <w:bCs/>
          <w:kern w:val="0"/>
          <w:sz w:val="22"/>
          <w:szCs w:val="22"/>
        </w:rPr>
        <w:t xml:space="preserve">Elementen 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="00416B6C">
        <w:rPr>
          <w:rFonts w:ascii="Noto Sans" w:hAnsi="Noto Sans" w:cs="Noto Sans"/>
          <w:bCs/>
          <w:kern w:val="0"/>
          <w:sz w:val="22"/>
          <w:szCs w:val="22"/>
        </w:rPr>
        <w:t xml:space="preserve"> düsteren Gangsta</w:t>
      </w:r>
      <w:r w:rsidR="00DD0661">
        <w:rPr>
          <w:rFonts w:ascii="Noto Sans" w:hAnsi="Noto Sans" w:cs="Noto Sans"/>
          <w:bCs/>
          <w:kern w:val="0"/>
          <w:sz w:val="22"/>
          <w:szCs w:val="22"/>
        </w:rPr>
        <w:t>-</w:t>
      </w:r>
      <w:r w:rsidR="00416B6C">
        <w:rPr>
          <w:rFonts w:ascii="Noto Sans" w:hAnsi="Noto Sans" w:cs="Noto Sans"/>
          <w:bCs/>
          <w:kern w:val="0"/>
          <w:sz w:val="22"/>
          <w:szCs w:val="22"/>
        </w:rPr>
        <w:t>Rap-Vibes</w:t>
      </w:r>
      <w:r w:rsidR="00171F53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F72951">
        <w:rPr>
          <w:rFonts w:ascii="Noto Sans" w:hAnsi="Noto Sans" w:cs="Noto Sans"/>
          <w:bCs/>
          <w:kern w:val="0"/>
          <w:sz w:val="22"/>
          <w:szCs w:val="22"/>
        </w:rPr>
        <w:t>beweist</w:t>
      </w:r>
      <w:r w:rsidR="00171F53">
        <w:rPr>
          <w:rFonts w:ascii="Noto Sans" w:hAnsi="Noto Sans" w:cs="Noto Sans"/>
          <w:bCs/>
          <w:kern w:val="0"/>
          <w:sz w:val="22"/>
          <w:szCs w:val="22"/>
        </w:rPr>
        <w:t>.</w:t>
      </w:r>
    </w:p>
    <w:p w14:paraId="7EFBDA2B" w14:textId="466229CC" w:rsidR="002A0F66" w:rsidRDefault="002A0F66" w:rsidP="0045174D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5EF890A8" w14:textId="77777777" w:rsidR="0045174D" w:rsidRDefault="0045174D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6464F6C5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2B754555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6C4C2011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0F51F896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3B969210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147C784D" w14:textId="77777777" w:rsidR="00171F53" w:rsidRDefault="00171F53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7E7F15FB" w14:textId="77777777" w:rsidR="00D60067" w:rsidRDefault="00D60067">
      <w:pPr>
        <w:suppressAutoHyphens w:val="0"/>
        <w:rPr>
          <w:rFonts w:ascii="Noto Sans" w:hAnsi="Noto Sans" w:cs="Noto Sans"/>
          <w:bCs/>
          <w:kern w:val="0"/>
          <w:sz w:val="22"/>
          <w:szCs w:val="22"/>
        </w:rPr>
      </w:pPr>
    </w:p>
    <w:p w14:paraId="7DC18C22" w14:textId="489F3F0D" w:rsidR="0065122F" w:rsidRPr="008F4E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F4EC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60A2C7F0" w:rsidR="0065122F" w:rsidRPr="008F4EC0" w:rsidRDefault="00DD066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spellStart"/>
      <w:r w:rsidRPr="008F4EC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ian</w:t>
      </w:r>
      <w:proofErr w:type="spellEnd"/>
    </w:p>
    <w:p w14:paraId="0FB1EF93" w14:textId="53F9A7A1" w:rsidR="008F4EC0" w:rsidRPr="008F4EC0" w:rsidRDefault="008F4EC0" w:rsidP="008F4EC0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F4EC0">
        <w:rPr>
          <w:rFonts w:ascii="Noto Sans" w:hAnsi="Noto Sans" w:cs="Noto Sans"/>
          <w:b/>
          <w:bCs/>
          <w:sz w:val="22"/>
          <w:szCs w:val="22"/>
          <w:lang w:val="en-US"/>
        </w:rPr>
        <w:t>THE GAP YEAR TOUR</w:t>
      </w:r>
    </w:p>
    <w:p w14:paraId="742642CF" w14:textId="38409645" w:rsidR="0001293C" w:rsidRPr="008F4EC0" w:rsidRDefault="0001293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2B359260" w14:textId="77777777" w:rsidR="00966871" w:rsidRPr="008F4EC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E67ED8C" w:rsidR="00194CEA" w:rsidRPr="005E23CA" w:rsidRDefault="005E23C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DC164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E23CA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E23CA">
        <w:rPr>
          <w:rFonts w:ascii="Noto Sans" w:hAnsi="Noto Sans" w:cs="Noto Sans"/>
          <w:kern w:val="0"/>
          <w:sz w:val="22"/>
          <w:szCs w:val="22"/>
          <w:lang w:val="en-US"/>
        </w:rPr>
        <w:t>Astra</w:t>
      </w:r>
    </w:p>
    <w:p w14:paraId="1AE273DD" w14:textId="0F4A31A7" w:rsidR="00580925" w:rsidRPr="008F4EC0" w:rsidRDefault="001E66A3" w:rsidP="005E23CA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5E23C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5E23C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E23C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E23CA" w:rsidRPr="005E23C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E23CA" w:rsidRPr="005E23CA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5E23C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5E23CA" w:rsidRPr="005E23CA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="005E23CA" w:rsidRPr="005E23CA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</w:p>
    <w:p w14:paraId="63A45A37" w14:textId="285BFF78" w:rsidR="00290F7F" w:rsidRPr="008F4EC0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F4EC0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8F4EC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8F4EC0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588FCE7F" w:rsidR="00373132" w:rsidRPr="005E23CA" w:rsidRDefault="005E23C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E23C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E23CA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E23C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E23C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E23C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E23C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E23C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E23C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E23C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E23C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E23C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5E23C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E23C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F4EC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9469F9E" w:rsidR="00290F7F" w:rsidRPr="008F4EC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E23CA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E23CA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E23CA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E23CA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E23CA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F4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E23CA" w:rsidRPr="008F4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F4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F4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F4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E23C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5E23C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E23C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E23C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E23C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E23C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72D54C6" w:rsidR="00290F7F" w:rsidRPr="008F4EC0" w:rsidRDefault="005E23C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8F4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31492D7" w:rsidR="00DC164A" w:rsidRPr="008F4EC0" w:rsidRDefault="005E23C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8F4EC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www.livenation.de/ian-tickets-adp1100</w:t>
        </w:r>
      </w:hyperlink>
      <w:r w:rsidRPr="008F4EC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8F4EC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58A0A3C" w:rsidR="00DC164A" w:rsidRPr="000475C4" w:rsidRDefault="00FC10F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www.ian.family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8368501" w:rsidR="00DC164A" w:rsidRPr="00FC10F1" w:rsidRDefault="00FC10F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www.instagram.com/iaaaaaaaaaaannnnnnnn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E580322" w:rsidR="009C73CA" w:rsidRPr="000475C4" w:rsidRDefault="00FC10F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www.tiktok.com/@iaaaannnnnnn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715D9928" w:rsidR="00322B4F" w:rsidRPr="008F4EC0" w:rsidRDefault="00FC10F1" w:rsidP="00FC10F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www.youtube.com/@iaaaaaaannnnnn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68F02A9" w:rsidR="00322B4F" w:rsidRPr="008F4EC0" w:rsidRDefault="00322B4F" w:rsidP="00C016EF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8F4EC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96E1" w14:textId="77777777" w:rsidR="00BB472F" w:rsidRDefault="00BB472F">
      <w:r>
        <w:separator/>
      </w:r>
    </w:p>
  </w:endnote>
  <w:endnote w:type="continuationSeparator" w:id="0">
    <w:p w14:paraId="25F00DF8" w14:textId="77777777" w:rsidR="00BB472F" w:rsidRDefault="00BB472F">
      <w:r>
        <w:continuationSeparator/>
      </w:r>
    </w:p>
  </w:endnote>
  <w:endnote w:type="continuationNotice" w:id="1">
    <w:p w14:paraId="1D2082AC" w14:textId="77777777" w:rsidR="00BB472F" w:rsidRDefault="00BB4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74295" w14:textId="77777777" w:rsidR="00BB472F" w:rsidRDefault="00BB472F">
      <w:r>
        <w:separator/>
      </w:r>
    </w:p>
  </w:footnote>
  <w:footnote w:type="continuationSeparator" w:id="0">
    <w:p w14:paraId="5C74E55C" w14:textId="77777777" w:rsidR="00BB472F" w:rsidRDefault="00BB472F">
      <w:r>
        <w:continuationSeparator/>
      </w:r>
    </w:p>
  </w:footnote>
  <w:footnote w:type="continuationNotice" w:id="1">
    <w:p w14:paraId="27B2214F" w14:textId="77777777" w:rsidR="00BB472F" w:rsidRDefault="00BB4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7C9B"/>
    <w:rsid w:val="000475C4"/>
    <w:rsid w:val="000478EF"/>
    <w:rsid w:val="00052145"/>
    <w:rsid w:val="00054BE9"/>
    <w:rsid w:val="0006216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B80"/>
    <w:rsid w:val="000B3CAA"/>
    <w:rsid w:val="000B4436"/>
    <w:rsid w:val="000B5F69"/>
    <w:rsid w:val="000B749A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68C8"/>
    <w:rsid w:val="00157202"/>
    <w:rsid w:val="00160833"/>
    <w:rsid w:val="00171D85"/>
    <w:rsid w:val="00171F53"/>
    <w:rsid w:val="0018181A"/>
    <w:rsid w:val="00182BA0"/>
    <w:rsid w:val="00183A3D"/>
    <w:rsid w:val="00186D3A"/>
    <w:rsid w:val="00190507"/>
    <w:rsid w:val="00190995"/>
    <w:rsid w:val="00192835"/>
    <w:rsid w:val="00194CEA"/>
    <w:rsid w:val="00195875"/>
    <w:rsid w:val="0019660B"/>
    <w:rsid w:val="001A0F6E"/>
    <w:rsid w:val="001A3505"/>
    <w:rsid w:val="001A40B3"/>
    <w:rsid w:val="001A6CAF"/>
    <w:rsid w:val="001B2EFE"/>
    <w:rsid w:val="001B3295"/>
    <w:rsid w:val="001C0F07"/>
    <w:rsid w:val="001C186E"/>
    <w:rsid w:val="001C2166"/>
    <w:rsid w:val="001C326F"/>
    <w:rsid w:val="001D4DCE"/>
    <w:rsid w:val="001D5824"/>
    <w:rsid w:val="001E2792"/>
    <w:rsid w:val="001E66A3"/>
    <w:rsid w:val="001F1283"/>
    <w:rsid w:val="001F344B"/>
    <w:rsid w:val="001F6941"/>
    <w:rsid w:val="00203460"/>
    <w:rsid w:val="00210AA6"/>
    <w:rsid w:val="00232D29"/>
    <w:rsid w:val="0023775F"/>
    <w:rsid w:val="00241982"/>
    <w:rsid w:val="00242C29"/>
    <w:rsid w:val="00242C6D"/>
    <w:rsid w:val="00244163"/>
    <w:rsid w:val="002443A9"/>
    <w:rsid w:val="00245EE6"/>
    <w:rsid w:val="002641BC"/>
    <w:rsid w:val="00264C4C"/>
    <w:rsid w:val="00270D43"/>
    <w:rsid w:val="00275152"/>
    <w:rsid w:val="002856F0"/>
    <w:rsid w:val="002862F2"/>
    <w:rsid w:val="00290F7F"/>
    <w:rsid w:val="00291DC0"/>
    <w:rsid w:val="00293BC0"/>
    <w:rsid w:val="002947DF"/>
    <w:rsid w:val="002A0F66"/>
    <w:rsid w:val="002A5B99"/>
    <w:rsid w:val="002C05DB"/>
    <w:rsid w:val="002C0D7B"/>
    <w:rsid w:val="002C35DF"/>
    <w:rsid w:val="002D267F"/>
    <w:rsid w:val="002D3198"/>
    <w:rsid w:val="002D7ECB"/>
    <w:rsid w:val="002E0EFC"/>
    <w:rsid w:val="002E1C84"/>
    <w:rsid w:val="002E7968"/>
    <w:rsid w:val="002E7C79"/>
    <w:rsid w:val="002F1E9D"/>
    <w:rsid w:val="002F3630"/>
    <w:rsid w:val="00311D8D"/>
    <w:rsid w:val="00313A46"/>
    <w:rsid w:val="00322B4F"/>
    <w:rsid w:val="00326F35"/>
    <w:rsid w:val="00332AA1"/>
    <w:rsid w:val="0033420B"/>
    <w:rsid w:val="0034294C"/>
    <w:rsid w:val="00350F8F"/>
    <w:rsid w:val="003563D6"/>
    <w:rsid w:val="0036048B"/>
    <w:rsid w:val="00371F50"/>
    <w:rsid w:val="00372394"/>
    <w:rsid w:val="00373132"/>
    <w:rsid w:val="003738BC"/>
    <w:rsid w:val="003804D4"/>
    <w:rsid w:val="00383168"/>
    <w:rsid w:val="00387B72"/>
    <w:rsid w:val="00395B52"/>
    <w:rsid w:val="00397079"/>
    <w:rsid w:val="003A0C4F"/>
    <w:rsid w:val="003A4EA1"/>
    <w:rsid w:val="003B0ECD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40D"/>
    <w:rsid w:val="0041649F"/>
    <w:rsid w:val="004167DA"/>
    <w:rsid w:val="00416B6C"/>
    <w:rsid w:val="00420A48"/>
    <w:rsid w:val="004316A9"/>
    <w:rsid w:val="004321DD"/>
    <w:rsid w:val="00442769"/>
    <w:rsid w:val="0045174D"/>
    <w:rsid w:val="00451FE8"/>
    <w:rsid w:val="00454E0F"/>
    <w:rsid w:val="00457F1C"/>
    <w:rsid w:val="00460ADA"/>
    <w:rsid w:val="00465810"/>
    <w:rsid w:val="004772FF"/>
    <w:rsid w:val="00481B6F"/>
    <w:rsid w:val="00484A40"/>
    <w:rsid w:val="00490E9B"/>
    <w:rsid w:val="004A0AA0"/>
    <w:rsid w:val="004B33DB"/>
    <w:rsid w:val="004B3AB8"/>
    <w:rsid w:val="004B559E"/>
    <w:rsid w:val="004C0BBA"/>
    <w:rsid w:val="004C51AE"/>
    <w:rsid w:val="004D1C43"/>
    <w:rsid w:val="004D3700"/>
    <w:rsid w:val="004D7223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33E0"/>
    <w:rsid w:val="005B13B0"/>
    <w:rsid w:val="005B43F6"/>
    <w:rsid w:val="005B6356"/>
    <w:rsid w:val="005C1323"/>
    <w:rsid w:val="005C789B"/>
    <w:rsid w:val="005D074E"/>
    <w:rsid w:val="005E23CA"/>
    <w:rsid w:val="005E2509"/>
    <w:rsid w:val="005E6331"/>
    <w:rsid w:val="005E6AD5"/>
    <w:rsid w:val="005F050C"/>
    <w:rsid w:val="005F2083"/>
    <w:rsid w:val="005F23FA"/>
    <w:rsid w:val="00600985"/>
    <w:rsid w:val="00607580"/>
    <w:rsid w:val="00617C4E"/>
    <w:rsid w:val="006206C4"/>
    <w:rsid w:val="00622937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6C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47FE"/>
    <w:rsid w:val="0072501A"/>
    <w:rsid w:val="007316F0"/>
    <w:rsid w:val="00750543"/>
    <w:rsid w:val="007523BD"/>
    <w:rsid w:val="007609DB"/>
    <w:rsid w:val="00775E0A"/>
    <w:rsid w:val="00783140"/>
    <w:rsid w:val="0078327F"/>
    <w:rsid w:val="007844D4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45887"/>
    <w:rsid w:val="00850AB7"/>
    <w:rsid w:val="00855751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4F7F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4EC0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0365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4975"/>
    <w:rsid w:val="00A76C3D"/>
    <w:rsid w:val="00A80317"/>
    <w:rsid w:val="00A90CD1"/>
    <w:rsid w:val="00A94920"/>
    <w:rsid w:val="00A94D7B"/>
    <w:rsid w:val="00A97C50"/>
    <w:rsid w:val="00AA3057"/>
    <w:rsid w:val="00AA55C5"/>
    <w:rsid w:val="00AB396D"/>
    <w:rsid w:val="00AD34A9"/>
    <w:rsid w:val="00AD6E7B"/>
    <w:rsid w:val="00AD6FC6"/>
    <w:rsid w:val="00AE1165"/>
    <w:rsid w:val="00AE587A"/>
    <w:rsid w:val="00B00C20"/>
    <w:rsid w:val="00B1351C"/>
    <w:rsid w:val="00B14677"/>
    <w:rsid w:val="00B1656D"/>
    <w:rsid w:val="00B17BAD"/>
    <w:rsid w:val="00B306FA"/>
    <w:rsid w:val="00B372B0"/>
    <w:rsid w:val="00B40BF8"/>
    <w:rsid w:val="00B53AD8"/>
    <w:rsid w:val="00B53D4F"/>
    <w:rsid w:val="00B54955"/>
    <w:rsid w:val="00B8059B"/>
    <w:rsid w:val="00B91992"/>
    <w:rsid w:val="00B9542B"/>
    <w:rsid w:val="00BB29C2"/>
    <w:rsid w:val="00BB472F"/>
    <w:rsid w:val="00BC3146"/>
    <w:rsid w:val="00BC3D83"/>
    <w:rsid w:val="00BD05D7"/>
    <w:rsid w:val="00BE3E91"/>
    <w:rsid w:val="00BE786B"/>
    <w:rsid w:val="00BF11CC"/>
    <w:rsid w:val="00C00F8E"/>
    <w:rsid w:val="00C016EF"/>
    <w:rsid w:val="00C0512F"/>
    <w:rsid w:val="00C05475"/>
    <w:rsid w:val="00C10097"/>
    <w:rsid w:val="00C1754D"/>
    <w:rsid w:val="00C2181E"/>
    <w:rsid w:val="00C22D08"/>
    <w:rsid w:val="00C27D87"/>
    <w:rsid w:val="00C50A89"/>
    <w:rsid w:val="00C5346F"/>
    <w:rsid w:val="00C66E6F"/>
    <w:rsid w:val="00C779B7"/>
    <w:rsid w:val="00C83780"/>
    <w:rsid w:val="00C840AB"/>
    <w:rsid w:val="00C8732D"/>
    <w:rsid w:val="00C94113"/>
    <w:rsid w:val="00C95A6B"/>
    <w:rsid w:val="00CA5173"/>
    <w:rsid w:val="00CA5513"/>
    <w:rsid w:val="00CA682C"/>
    <w:rsid w:val="00CA6FE2"/>
    <w:rsid w:val="00CB2EEC"/>
    <w:rsid w:val="00CB3BB8"/>
    <w:rsid w:val="00CB4130"/>
    <w:rsid w:val="00CB47DD"/>
    <w:rsid w:val="00CC0455"/>
    <w:rsid w:val="00CC3F8D"/>
    <w:rsid w:val="00CC3FF7"/>
    <w:rsid w:val="00CE116A"/>
    <w:rsid w:val="00CE28A8"/>
    <w:rsid w:val="00CF235E"/>
    <w:rsid w:val="00CF29B0"/>
    <w:rsid w:val="00CF7FA9"/>
    <w:rsid w:val="00D13952"/>
    <w:rsid w:val="00D15C0A"/>
    <w:rsid w:val="00D16F02"/>
    <w:rsid w:val="00D179BE"/>
    <w:rsid w:val="00D22B0B"/>
    <w:rsid w:val="00D27100"/>
    <w:rsid w:val="00D531F7"/>
    <w:rsid w:val="00D54DFD"/>
    <w:rsid w:val="00D55A58"/>
    <w:rsid w:val="00D60067"/>
    <w:rsid w:val="00D61023"/>
    <w:rsid w:val="00D61631"/>
    <w:rsid w:val="00D7279D"/>
    <w:rsid w:val="00D749E6"/>
    <w:rsid w:val="00D755B4"/>
    <w:rsid w:val="00D868A1"/>
    <w:rsid w:val="00D87283"/>
    <w:rsid w:val="00D96B82"/>
    <w:rsid w:val="00DA6285"/>
    <w:rsid w:val="00DB0140"/>
    <w:rsid w:val="00DB763F"/>
    <w:rsid w:val="00DB7FBE"/>
    <w:rsid w:val="00DC00D1"/>
    <w:rsid w:val="00DC030A"/>
    <w:rsid w:val="00DC164A"/>
    <w:rsid w:val="00DD0661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470C"/>
    <w:rsid w:val="00E30E1A"/>
    <w:rsid w:val="00E3349B"/>
    <w:rsid w:val="00E33C73"/>
    <w:rsid w:val="00E452E2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E46"/>
    <w:rsid w:val="00F52201"/>
    <w:rsid w:val="00F56152"/>
    <w:rsid w:val="00F71F2C"/>
    <w:rsid w:val="00F72951"/>
    <w:rsid w:val="00F7581F"/>
    <w:rsid w:val="00F81BB5"/>
    <w:rsid w:val="00F823E9"/>
    <w:rsid w:val="00F9253B"/>
    <w:rsid w:val="00FA0113"/>
    <w:rsid w:val="00FA3CD3"/>
    <w:rsid w:val="00FA5727"/>
    <w:rsid w:val="00FB09F2"/>
    <w:rsid w:val="00FB4EE0"/>
    <w:rsid w:val="00FC10F1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ian-tickets-adp1100" TargetMode="External"/><Relationship Id="rId18" Type="http://schemas.openxmlformats.org/officeDocument/2006/relationships/hyperlink" Target="http://www.ian.famil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iaaaaaaannnnnn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tiktok.com/@iaaaannnnnn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iaaaaaaaaaaannnnnnn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CEC52-EBE7-4B21-B593-535A76EF4F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6</cp:revision>
  <dcterms:created xsi:type="dcterms:W3CDTF">2025-09-09T14:27:00Z</dcterms:created>
  <dcterms:modified xsi:type="dcterms:W3CDTF">2025-09-15T08:56:00Z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