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1BE1C78" w:rsidR="0065122F" w:rsidRPr="000478EF" w:rsidRDefault="00833DD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SPACEY JANE</w:t>
      </w:r>
    </w:p>
    <w:p w14:paraId="51445C00" w14:textId="71D57A52" w:rsidR="0065122F" w:rsidRPr="008F785C" w:rsidRDefault="008F785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8F785C">
        <w:rPr>
          <w:rFonts w:ascii="Noto Sans" w:eastAsia="Arial Unicode MS" w:hAnsi="Noto Sans" w:cs="Noto Sans"/>
          <w:b/>
          <w:bCs/>
          <w:sz w:val="28"/>
          <w:szCs w:val="28"/>
        </w:rPr>
        <w:t xml:space="preserve">Mit ihrem </w:t>
      </w:r>
      <w:r w:rsidR="006745F0" w:rsidRPr="008F785C">
        <w:rPr>
          <w:rFonts w:ascii="Noto Sans" w:eastAsia="Arial Unicode MS" w:hAnsi="Noto Sans" w:cs="Noto Sans"/>
          <w:b/>
          <w:bCs/>
          <w:sz w:val="28"/>
          <w:szCs w:val="28"/>
        </w:rPr>
        <w:t xml:space="preserve">neuen Album </w:t>
      </w:r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>„</w:t>
      </w:r>
      <w:proofErr w:type="spellStart"/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>If</w:t>
      </w:r>
      <w:proofErr w:type="spellEnd"/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 xml:space="preserve"> </w:t>
      </w:r>
      <w:proofErr w:type="spellStart"/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>That</w:t>
      </w:r>
      <w:proofErr w:type="spellEnd"/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 xml:space="preserve"> </w:t>
      </w:r>
      <w:proofErr w:type="spellStart"/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>Makes</w:t>
      </w:r>
      <w:proofErr w:type="spellEnd"/>
      <w:r w:rsidRPr="008F785C">
        <w:rPr>
          <w:rFonts w:ascii="Noto Sans" w:hAnsi="Noto Sans" w:cs="Noto Sans"/>
          <w:b/>
          <w:color w:val="auto"/>
          <w:sz w:val="28"/>
          <w:szCs w:val="28"/>
          <w:u w:color="1D1D1D"/>
        </w:rPr>
        <w:t xml:space="preserve"> Sense“</w:t>
      </w:r>
      <w:r w:rsidRPr="008F785C">
        <w:rPr>
          <w:rFonts w:ascii="Noto Sans" w:hAnsi="Noto Sans" w:cs="Noto Sans"/>
          <w:color w:val="auto"/>
          <w:sz w:val="28"/>
          <w:szCs w:val="28"/>
          <w:u w:color="1D1D1D"/>
        </w:rPr>
        <w:t xml:space="preserve"> </w:t>
      </w:r>
      <w:r w:rsidR="006745F0" w:rsidRPr="008F785C">
        <w:rPr>
          <w:rFonts w:ascii="Noto Sans" w:eastAsia="Arial Unicode MS" w:hAnsi="Noto Sans" w:cs="Noto Sans"/>
          <w:b/>
          <w:bCs/>
          <w:sz w:val="28"/>
          <w:szCs w:val="28"/>
        </w:rPr>
        <w:t>im Herbst</w:t>
      </w:r>
      <w:r w:rsidR="00833DDD" w:rsidRPr="008F785C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zwei Shows </w:t>
      </w:r>
      <w:r w:rsidRPr="008F785C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833DDD" w:rsidRPr="008F785C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060E3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4AFC2D32" w14:textId="510C94FD" w:rsidR="008F785C" w:rsidRDefault="0083377D" w:rsidP="00060E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vor dem Durchbruch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Platin-ausgezeichneten Single </w:t>
      </w:r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Feeding</w:t>
      </w:r>
      <w:proofErr w:type="spellEnd"/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Family“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 </w:t>
      </w:r>
      <w:r w:rsidR="00833DDD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Spacey Jane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Fremantle im Weste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Australiens ihren Sound zwischen Garage Rock und Indie-Rock </w:t>
      </w:r>
      <w:r w:rsidR="000E7D2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aus </w:t>
      </w:r>
      <w:proofErr w:type="spellStart"/>
      <w:r w:rsidR="000E7D28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0E7D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Indie-Pop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stetig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verfeinert. Ihr Debütalbum </w:t>
      </w:r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Sunlight</w:t>
      </w:r>
      <w:proofErr w:type="spellEnd"/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auf Rang 2 der ARIA Charts, während ihr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7-fach Platin-prämierte Single </w:t>
      </w:r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„Booster Seat“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 xml:space="preserve">AIR als auch den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C4272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>IA</w:t>
      </w:r>
      <w:r w:rsidR="00C427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 als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proofErr w:type="spellStart"/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Year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gewann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427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Song 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>verzeichnet</w:t>
      </w:r>
      <w:r w:rsid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 mehr als 100 Mio. Streams auf den digitalen Streamingplattformen und zählt </w:t>
      </w:r>
      <w:r w:rsidR="00BC5624" w:rsidRPr="00BC5624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6745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APRA Award ausgezeichneten</w:t>
      </w:r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„Lots Of Nothing“</w:t>
      </w:r>
      <w:r w:rsidR="00BC5624" w:rsidRPr="00BC562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„Good </w:t>
      </w:r>
      <w:proofErr w:type="spellStart"/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C5624" w:rsidRPr="00BC562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C5624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„Skin“</w:t>
      </w:r>
      <w:r w:rsid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größten Hits der Band. </w:t>
      </w:r>
      <w:r w:rsidR="00C4272D" w:rsidRP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wurden </w:t>
      </w:r>
      <w:r w:rsidR="00C4272D" w:rsidRPr="00BC5624">
        <w:rPr>
          <w:rFonts w:ascii="Noto Sans" w:hAnsi="Noto Sans" w:cs="Noto Sans"/>
          <w:b/>
          <w:color w:val="auto"/>
          <w:sz w:val="22"/>
          <w:szCs w:val="22"/>
          <w:u w:color="1D1D1D"/>
        </w:rPr>
        <w:t>Spacey Jane</w:t>
      </w:r>
      <w:r w:rsidR="00C4272D" w:rsidRP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45F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den AIR Awards </w:t>
      </w:r>
      <w:r w:rsidR="00C4272D" w:rsidRP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Breakthrough Independent Artist </w:t>
      </w:r>
      <w:proofErr w:type="spellStart"/>
      <w:r w:rsidR="00C4272D" w:rsidRPr="00BC5624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C4272D" w:rsidRP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Year gekürt.</w:t>
      </w:r>
      <w:r w:rsidR="00833DDD" w:rsidRPr="00BC56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zweiten Album </w:t>
      </w:r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„Here Comes </w:t>
      </w:r>
      <w:proofErr w:type="spellStart"/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833DD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 der Band die Eroberung der Spitze in den 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>australi</w:t>
      </w:r>
      <w:r w:rsidR="006745F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32228F">
        <w:rPr>
          <w:rFonts w:ascii="Noto Sans" w:hAnsi="Noto Sans" w:cs="Noto Sans"/>
          <w:color w:val="auto"/>
          <w:sz w:val="22"/>
          <w:szCs w:val="22"/>
          <w:u w:color="1D1D1D"/>
        </w:rPr>
        <w:t>chen Albumc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harts. 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3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ach zwei Europatouren 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F3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und 2023 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>geht die Band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>nun einen weiteren Schritt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sich </w:t>
      </w:r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>international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</w:t>
      </w:r>
      <w:proofErr w:type="spellStart"/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>etalblieren</w:t>
      </w:r>
      <w:proofErr w:type="spellEnd"/>
      <w:r w:rsidR="00833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kommt</w:t>
      </w:r>
      <w:r w:rsidR="00C427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dritten Album </w:t>
      </w:r>
      <w:r w:rsidR="008F785C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550BD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If</w:t>
      </w:r>
      <w:proofErr w:type="spellEnd"/>
      <w:r w:rsidR="00F550BD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550BD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That</w:t>
      </w:r>
      <w:proofErr w:type="spellEnd"/>
      <w:r w:rsidR="00F550BD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550BD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Makes</w:t>
      </w:r>
      <w:proofErr w:type="spellEnd"/>
      <w:r w:rsidR="00F550BD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Sense</w:t>
      </w:r>
      <w:r w:rsidR="008F785C" w:rsidRPr="008F785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F550BD" w:rsidRPr="00F550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F785C">
        <w:rPr>
          <w:rFonts w:ascii="Noto Sans" w:hAnsi="Noto Sans" w:cs="Noto Sans"/>
          <w:color w:val="auto"/>
          <w:sz w:val="22"/>
          <w:szCs w:val="22"/>
          <w:u w:color="1D1D1D"/>
        </w:rPr>
        <w:t>auf Tour. Mit dabei sind zwei Shows in Deutschland, nämlich in Berlin und Köln.</w:t>
      </w:r>
    </w:p>
    <w:p w14:paraId="19E9A04F" w14:textId="77777777" w:rsidR="008F785C" w:rsidRDefault="008F785C" w:rsidP="00060E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76E217" w14:textId="1F31E189" w:rsidR="00F550BD" w:rsidRPr="00B14FB5" w:rsidRDefault="00F550BD" w:rsidP="00060E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Spacey Jane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2016 aus dem Sänger und Gitarristen Caleb Harper und dem Schlagzeuger Kieran Lama, die </w:t>
      </w:r>
      <w:r w:rsidR="00103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zuvor zusammen musizierten und für </w:t>
      </w:r>
      <w:r w:rsidR="00FA16F4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103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Studium nach Perth zogen, wo </w:t>
      </w:r>
      <w:r w:rsidR="00FA16F4">
        <w:rPr>
          <w:rFonts w:ascii="Noto Sans" w:hAnsi="Noto Sans" w:cs="Noto Sans"/>
          <w:color w:val="auto"/>
          <w:sz w:val="22"/>
          <w:szCs w:val="22"/>
          <w:u w:color="1D1D1D"/>
        </w:rPr>
        <w:t>sie 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Gitarristen Ashton Hardman-Le Cornu und </w:t>
      </w:r>
      <w:r w:rsidR="00FA16F4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Bassistin Amelia Murray </w:t>
      </w:r>
      <w:r w:rsidR="00103CBB">
        <w:rPr>
          <w:rFonts w:ascii="Noto Sans" w:hAnsi="Noto Sans" w:cs="Noto Sans"/>
          <w:color w:val="auto"/>
          <w:sz w:val="22"/>
          <w:szCs w:val="22"/>
          <w:u w:color="1D1D1D"/>
        </w:rPr>
        <w:t>kennenlernten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regelmäßigen lokalen Konzerten veröffentlichte die Band 2017 ihre Debütsingle </w:t>
      </w:r>
      <w:r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„Still Running“</w:t>
      </w:r>
      <w:r w:rsidR="0007273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aus einer ehemaligen Band zwischen Harper und Lama </w:t>
      </w:r>
      <w:r w:rsidR="00470A3E">
        <w:rPr>
          <w:rFonts w:ascii="Noto Sans" w:hAnsi="Noto Sans" w:cs="Noto Sans"/>
          <w:color w:val="auto"/>
          <w:sz w:val="22"/>
          <w:szCs w:val="22"/>
          <w:u w:color="1D1D1D"/>
        </w:rPr>
        <w:t>entstand</w:t>
      </w:r>
      <w:r w:rsidR="000727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76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Feeding</w:t>
      </w:r>
      <w:proofErr w:type="spellEnd"/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Family“</w:t>
      </w:r>
      <w:r w:rsidR="00776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änderte sich</w:t>
      </w:r>
      <w:r w:rsidR="00FA16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2017</w:t>
      </w:r>
      <w:r w:rsidR="00776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alles: die Band brach durch und legte die Grundlage für ihre Debüt-EP </w:t>
      </w:r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Way to </w:t>
      </w:r>
      <w:proofErr w:type="spellStart"/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Treat</w:t>
      </w:r>
      <w:proofErr w:type="spellEnd"/>
      <w:r w:rsidR="00776E8E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 Animal“</w:t>
      </w:r>
      <w:r w:rsidR="00776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>im November 2017</w:t>
      </w:r>
      <w:r w:rsidR="00776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und 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Dezember 2020 </w:t>
      </w:r>
      <w:r w:rsidR="00776E8E">
        <w:rPr>
          <w:rFonts w:ascii="Noto Sans" w:hAnsi="Noto Sans" w:cs="Noto Sans"/>
          <w:color w:val="auto"/>
          <w:sz w:val="22"/>
          <w:szCs w:val="22"/>
          <w:u w:color="1D1D1D"/>
        </w:rPr>
        <w:t>auf Platz 23 der ARIA Charts landete.</w:t>
      </w:r>
      <w:r w:rsidR="000727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zweiten EP </w:t>
      </w:r>
      <w:r w:rsidR="008B55F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The </w:t>
      </w:r>
      <w:proofErr w:type="spellStart"/>
      <w:r w:rsidR="008B55F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Sight</w:t>
      </w:r>
      <w:proofErr w:type="spellEnd"/>
      <w:r w:rsidR="008B55F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gewann</w:t>
      </w:r>
      <w:r w:rsidR="00B92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B92527" w:rsidRPr="00B92527">
        <w:rPr>
          <w:rFonts w:ascii="Noto Sans" w:hAnsi="Noto Sans" w:cs="Noto Sans"/>
          <w:b/>
          <w:color w:val="auto"/>
          <w:sz w:val="22"/>
          <w:szCs w:val="22"/>
          <w:u w:color="1D1D1D"/>
        </w:rPr>
        <w:t>Spacey Jane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Triple J </w:t>
      </w:r>
      <w:proofErr w:type="spellStart"/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>Unearthed</w:t>
      </w:r>
      <w:proofErr w:type="spellEnd"/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Falls Wettbewerb. Nach einzelnen Singles, von </w:t>
      </w:r>
      <w:r w:rsidR="008B55FA" w:rsidRPr="00B922E3">
        <w:rPr>
          <w:rFonts w:ascii="Noto Sans" w:hAnsi="Noto Sans" w:cs="Noto Sans"/>
          <w:color w:val="auto"/>
          <w:sz w:val="22"/>
          <w:szCs w:val="22"/>
          <w:u w:color="1D1D1D"/>
        </w:rPr>
        <w:t>denen</w:t>
      </w:r>
      <w:r w:rsidR="008B55FA" w:rsidRPr="00B922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„Good </w:t>
      </w:r>
      <w:proofErr w:type="spellStart"/>
      <w:r w:rsidR="008B55FA" w:rsidRPr="00B922E3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8B55FA" w:rsidRPr="00B922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55FA" w:rsidRPr="00B922E3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8B55FA" w:rsidRPr="00B922E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größten Erfolg feierte, verließ Murray die Band und wurde von der Bassistin Peppa Lane ersetzt. 2020 erschien das Debütalbum </w:t>
      </w:r>
      <w:r w:rsidR="008B55F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B55F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Sunlight</w:t>
      </w:r>
      <w:proofErr w:type="spellEnd"/>
      <w:r w:rsidR="008B55F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55FA" w:rsidRPr="00060E3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8B55FA">
        <w:rPr>
          <w:rFonts w:ascii="Noto Sans" w:hAnsi="Noto Sans" w:cs="Noto Sans"/>
          <w:color w:val="auto"/>
          <w:sz w:val="22"/>
          <w:szCs w:val="22"/>
          <w:u w:color="1D1D1D"/>
        </w:rPr>
        <w:t>das die Band in Australien und Neuseeland auf Tour brachte</w:t>
      </w:r>
      <w:r w:rsidR="004E02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dem Song </w:t>
      </w:r>
      <w:r w:rsidR="004E0267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„Booster Seat“ </w:t>
      </w:r>
      <w:r w:rsidR="004E0267">
        <w:rPr>
          <w:rFonts w:ascii="Noto Sans" w:hAnsi="Noto Sans" w:cs="Noto Sans"/>
          <w:color w:val="auto"/>
          <w:sz w:val="22"/>
          <w:szCs w:val="22"/>
          <w:u w:color="1D1D1D"/>
        </w:rPr>
        <w:t>internationale Wellen schlug.</w:t>
      </w:r>
      <w:r w:rsidR="001402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veröffentlichten 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Space</w:t>
      </w:r>
      <w:r w:rsid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y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Jane</w:t>
      </w:r>
      <w:r w:rsid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 „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Lots Of Nothing“</w:t>
      </w:r>
      <w:r w:rsid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auf den Release ihres zweiten Albums deutete. 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„Here Comes 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14FB5" w:rsidRPr="00060E3E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nach sechs Single-Auskopplungen und landete auf Platz 1 der australischen Albumcharts. Am 9. Mai erscheint das dritte Studioalbum der Band über AWAL. 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That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Makes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Sense“</w:t>
      </w:r>
      <w:r w:rsidR="00B14FB5" w:rsidRP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mit den Singles 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„All the Noise“</w:t>
      </w:r>
      <w:r w:rsidR="00B14FB5" w:rsidRPr="00060E3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Kill 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Houseplants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B14FB5" w:rsidRPr="00060E3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9136A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Through My </w:t>
      </w:r>
      <w:proofErr w:type="spellStart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Teeth</w:t>
      </w:r>
      <w:proofErr w:type="spellEnd"/>
      <w:r w:rsidR="00B14FB5" w:rsidRPr="00060E3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B14FB5" w:rsidRP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angeteasert und vom Rolling Stone Australia für seine </w:t>
      </w:r>
      <w:r w:rsidR="00C96347">
        <w:rPr>
          <w:rFonts w:ascii="Noto Sans" w:hAnsi="Noto Sans" w:cs="Noto Sans"/>
          <w:color w:val="auto"/>
          <w:sz w:val="22"/>
          <w:szCs w:val="22"/>
          <w:u w:color="1D1D1D"/>
        </w:rPr>
        <w:t xml:space="preserve">Texte als </w:t>
      </w:r>
      <w:r w:rsidR="00B14FB5" w:rsidRPr="00B14FB5">
        <w:rPr>
          <w:rFonts w:ascii="Noto Sans" w:hAnsi="Noto Sans" w:cs="Noto Sans"/>
          <w:color w:val="auto"/>
          <w:sz w:val="22"/>
          <w:szCs w:val="22"/>
          <w:u w:color="1D1D1D"/>
        </w:rPr>
        <w:t>“Erforschung von Li</w:t>
      </w:r>
      <w:r w:rsid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ebe, Verlust, Lernen und Leben“ mit „schwingenden Gitarren und offenen Herzen“ gelobt. </w:t>
      </w:r>
      <w:r w:rsidR="004E0267" w:rsidRPr="00B14F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421899F8" w14:textId="77777777" w:rsidR="00C4272D" w:rsidRDefault="00C4272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77C7EA1" w14:textId="77777777" w:rsidR="0032228F" w:rsidRDefault="0032228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0A6D55B8" w:rsidR="00E9390B" w:rsidRPr="00B14FB5" w:rsidRDefault="00E9390B" w:rsidP="00F550BD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B14FB5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F785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F785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62BB990" w:rsidR="0065122F" w:rsidRPr="00F550BD" w:rsidRDefault="00F550B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550B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SPACEY JANE</w:t>
      </w:r>
    </w:p>
    <w:p w14:paraId="742642CF" w14:textId="0431E6BB" w:rsidR="0001293C" w:rsidRPr="00F550BD" w:rsidRDefault="00F550B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550BD">
        <w:rPr>
          <w:rFonts w:ascii="Noto Sans" w:hAnsi="Noto Sans" w:cs="Noto Sans"/>
          <w:b/>
          <w:bCs/>
          <w:sz w:val="22"/>
          <w:szCs w:val="22"/>
          <w:lang w:val="en-US"/>
        </w:rPr>
        <w:t>If That Makes 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ense Tour</w:t>
      </w:r>
    </w:p>
    <w:p w14:paraId="2B359260" w14:textId="77777777" w:rsidR="00966871" w:rsidRPr="00F550B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A1352E7" w:rsidR="00194CEA" w:rsidRPr="00F550BD" w:rsidRDefault="00F550B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DE5860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DC164A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Pr="00F550BD">
        <w:rPr>
          <w:rFonts w:ascii="Noto Sans" w:hAnsi="Noto Sans" w:cs="Noto Sans"/>
          <w:kern w:val="0"/>
          <w:sz w:val="22"/>
          <w:szCs w:val="22"/>
          <w:lang w:val="en-US"/>
        </w:rPr>
        <w:tab/>
        <w:t>Berlin</w:t>
      </w:r>
      <w:r w:rsidR="00DE5860" w:rsidRPr="00F550B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F550B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550BD">
        <w:rPr>
          <w:rFonts w:ascii="Noto Sans" w:hAnsi="Noto Sans" w:cs="Noto Sans"/>
          <w:kern w:val="0"/>
          <w:sz w:val="22"/>
          <w:szCs w:val="22"/>
          <w:lang w:val="en-US"/>
        </w:rPr>
        <w:t>Hole 44</w:t>
      </w:r>
    </w:p>
    <w:p w14:paraId="59F04D7E" w14:textId="4FC90DED" w:rsidR="00A7328C" w:rsidRPr="00F550BD" w:rsidRDefault="00F550B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1E66A3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550B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F550B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550BD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F550B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F550B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550BD">
        <w:rPr>
          <w:rFonts w:ascii="Noto Sans" w:hAnsi="Noto Sans" w:cs="Noto Sans"/>
          <w:kern w:val="0"/>
          <w:sz w:val="22"/>
          <w:szCs w:val="22"/>
          <w:lang w:val="en-US"/>
        </w:rPr>
        <w:t>Club Bahnhof Ehrenfeld</w:t>
      </w:r>
    </w:p>
    <w:p w14:paraId="63A45A37" w14:textId="285BFF78" w:rsidR="00290F7F" w:rsidRPr="008F785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F785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8F785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8F785C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8F785C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8F785C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8F785C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8F785C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0320AEE6" w:rsidR="00373132" w:rsidRPr="008F785C" w:rsidRDefault="00F550BD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07.05</w:t>
      </w:r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8F785C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8F785C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8F785C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8F785C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8F785C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8F785C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8F785C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8F785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8F785C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2D516AB8" w:rsidR="00290F7F" w:rsidRPr="00F550B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550BD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550BD" w:rsidRPr="00F550BD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F550B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550BD" w:rsidRPr="00F550BD">
        <w:rPr>
          <w:rStyle w:val="Hyperlink0"/>
          <w:rFonts w:ascii="Noto Sans" w:hAnsi="Noto Sans" w:cs="Noto Sans"/>
          <w:color w:val="000000" w:themeColor="text1"/>
          <w:u w:val="none"/>
        </w:rPr>
        <w:t>08.05.2025</w:t>
      </w:r>
      <w:r w:rsidRPr="00F550B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F550BD" w:rsidRPr="00F550B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550B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550B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550B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550B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F550BD" w:rsidRPr="00F550BD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550B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550B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550B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550B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550B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550B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550B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51296FC" w:rsidR="00290F7F" w:rsidRPr="008F785C" w:rsidRDefault="00F550B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F785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8F785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8F785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8F785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8F785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F785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8F785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D34884E" w:rsidR="00DC164A" w:rsidRPr="008F785C" w:rsidRDefault="00AC61A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8F785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www.livenation.de/spacey-jane-tickets-adp1286743</w:t>
        </w:r>
      </w:hyperlink>
      <w:r w:rsidRPr="008F785C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8F785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8F785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8F785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8F785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8F785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8F785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8F785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8F785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8F785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8F785C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8F785C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8F785C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8F785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F785C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8F785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F785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8F785C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8F785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8F785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608BE4FF" w:rsidR="00DC164A" w:rsidRPr="008F785C" w:rsidRDefault="00AC61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8F785C">
          <w:rPr>
            <w:rStyle w:val="Hyperlink"/>
            <w:rFonts w:ascii="Noto Sans" w:hAnsi="Noto Sans" w:cs="Noto Sans"/>
            <w:sz w:val="20"/>
            <w:szCs w:val="20"/>
          </w:rPr>
          <w:t>www.spaceyjane.com.au</w:t>
        </w:r>
      </w:hyperlink>
      <w:r w:rsidRPr="008F785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729EBC3" w:rsidR="00DC164A" w:rsidRPr="008F785C" w:rsidRDefault="00AC61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8F785C">
          <w:rPr>
            <w:rStyle w:val="Hyperlink"/>
            <w:rFonts w:ascii="Noto Sans" w:hAnsi="Noto Sans" w:cs="Noto Sans"/>
            <w:sz w:val="20"/>
            <w:szCs w:val="20"/>
          </w:rPr>
          <w:t>www.facebook.com/JaneySpace</w:t>
        </w:r>
      </w:hyperlink>
      <w:r w:rsidRPr="008F785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C9A9317" w:rsidR="00DC164A" w:rsidRPr="008F785C" w:rsidRDefault="00AC61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8F785C">
          <w:rPr>
            <w:rStyle w:val="Hyperlink"/>
            <w:rFonts w:ascii="Noto Sans" w:hAnsi="Noto Sans" w:cs="Noto Sans"/>
            <w:sz w:val="20"/>
            <w:szCs w:val="20"/>
          </w:rPr>
          <w:t>www.instagram.com/spacey_jane</w:t>
        </w:r>
      </w:hyperlink>
      <w:r w:rsidRPr="008F785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69E9107D" w:rsidR="00DC164A" w:rsidRPr="008F785C" w:rsidRDefault="00AC61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8F785C">
          <w:rPr>
            <w:rStyle w:val="Hyperlink"/>
            <w:rFonts w:ascii="Noto Sans" w:hAnsi="Noto Sans" w:cs="Noto Sans"/>
            <w:sz w:val="20"/>
            <w:szCs w:val="20"/>
          </w:rPr>
          <w:t>www.x.com/spacey__jane</w:t>
        </w:r>
      </w:hyperlink>
      <w:r w:rsidRPr="008F785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3ACAB3DA" w:rsidR="009C73CA" w:rsidRPr="008F785C" w:rsidRDefault="00AC61A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8F785C">
          <w:rPr>
            <w:rStyle w:val="Hyperlink"/>
            <w:rFonts w:ascii="Noto Sans" w:hAnsi="Noto Sans" w:cs="Noto Sans"/>
            <w:sz w:val="20"/>
            <w:szCs w:val="20"/>
          </w:rPr>
          <w:t>www.tiktok.com/@spaceyjane</w:t>
        </w:r>
      </w:hyperlink>
      <w:r w:rsidRPr="008F785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4B705AD5" w:rsidR="00A7328C" w:rsidRPr="008F785C" w:rsidRDefault="00AC61A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8F785C">
          <w:rPr>
            <w:rStyle w:val="Hyperlink"/>
            <w:rFonts w:ascii="Noto Sans" w:hAnsi="Noto Sans" w:cs="Noto Sans"/>
            <w:sz w:val="20"/>
            <w:szCs w:val="20"/>
          </w:rPr>
          <w:t>www.youtube.com/@spaceyjane764</w:t>
        </w:r>
      </w:hyperlink>
      <w:r w:rsidRPr="008F785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1FF98C77" w:rsidR="00322B4F" w:rsidRPr="00395B52" w:rsidRDefault="00322B4F" w:rsidP="00AC61AF">
      <w:pPr>
        <w:widowControl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666E5327" w14:textId="7C1F3C9F" w:rsidR="000475C4" w:rsidRPr="008F785C" w:rsidRDefault="000475C4" w:rsidP="00060E3E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E24B370" w:rsidR="00322B4F" w:rsidRPr="008F785C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8F785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1D962" w14:textId="77777777" w:rsidR="004C18C1" w:rsidRDefault="004C18C1">
      <w:r>
        <w:separator/>
      </w:r>
    </w:p>
  </w:endnote>
  <w:endnote w:type="continuationSeparator" w:id="0">
    <w:p w14:paraId="14904D61" w14:textId="77777777" w:rsidR="004C18C1" w:rsidRDefault="004C18C1">
      <w:r>
        <w:continuationSeparator/>
      </w:r>
    </w:p>
  </w:endnote>
  <w:endnote w:type="continuationNotice" w:id="1">
    <w:p w14:paraId="1FB8C38D" w14:textId="77777777" w:rsidR="004C18C1" w:rsidRDefault="004C18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991B2" w14:textId="77777777" w:rsidR="004C18C1" w:rsidRDefault="004C18C1">
      <w:r>
        <w:separator/>
      </w:r>
    </w:p>
  </w:footnote>
  <w:footnote w:type="continuationSeparator" w:id="0">
    <w:p w14:paraId="1FA6E26A" w14:textId="77777777" w:rsidR="004C18C1" w:rsidRDefault="004C18C1">
      <w:r>
        <w:continuationSeparator/>
      </w:r>
    </w:p>
  </w:footnote>
  <w:footnote w:type="continuationNotice" w:id="1">
    <w:p w14:paraId="63E3F68E" w14:textId="77777777" w:rsidR="004C18C1" w:rsidRDefault="004C18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EA7B2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AA0AFC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0E3E"/>
    <w:rsid w:val="00072734"/>
    <w:rsid w:val="000800F9"/>
    <w:rsid w:val="00080D9D"/>
    <w:rsid w:val="00083E48"/>
    <w:rsid w:val="00084573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7D28"/>
    <w:rsid w:val="000F0C14"/>
    <w:rsid w:val="000F15CF"/>
    <w:rsid w:val="000F7EAF"/>
    <w:rsid w:val="00103CBB"/>
    <w:rsid w:val="00105210"/>
    <w:rsid w:val="00117D84"/>
    <w:rsid w:val="0012699C"/>
    <w:rsid w:val="001402EF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7DD1"/>
    <w:rsid w:val="002E0EFC"/>
    <w:rsid w:val="002E1C84"/>
    <w:rsid w:val="002E7968"/>
    <w:rsid w:val="002E7C79"/>
    <w:rsid w:val="002F1E9D"/>
    <w:rsid w:val="00310A81"/>
    <w:rsid w:val="00311D8D"/>
    <w:rsid w:val="00313A46"/>
    <w:rsid w:val="0032228F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0A3E"/>
    <w:rsid w:val="004772FF"/>
    <w:rsid w:val="00484A40"/>
    <w:rsid w:val="004B3AB8"/>
    <w:rsid w:val="004B559E"/>
    <w:rsid w:val="004C0BBA"/>
    <w:rsid w:val="004C18C1"/>
    <w:rsid w:val="004C51AE"/>
    <w:rsid w:val="004D0B7E"/>
    <w:rsid w:val="004D1C43"/>
    <w:rsid w:val="004D3700"/>
    <w:rsid w:val="004D749B"/>
    <w:rsid w:val="004E0267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11B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3E83"/>
    <w:rsid w:val="006745F0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8CC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76E8E"/>
    <w:rsid w:val="00783140"/>
    <w:rsid w:val="0078327F"/>
    <w:rsid w:val="00790B66"/>
    <w:rsid w:val="0079136A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377D"/>
    <w:rsid w:val="00833DDD"/>
    <w:rsid w:val="00844F6C"/>
    <w:rsid w:val="008453D0"/>
    <w:rsid w:val="00850AB7"/>
    <w:rsid w:val="00862E33"/>
    <w:rsid w:val="00864E3C"/>
    <w:rsid w:val="00866A04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5FA"/>
    <w:rsid w:val="008B5812"/>
    <w:rsid w:val="008C1AF0"/>
    <w:rsid w:val="008D38F1"/>
    <w:rsid w:val="008D4640"/>
    <w:rsid w:val="008D5DE3"/>
    <w:rsid w:val="008E5414"/>
    <w:rsid w:val="008F33A5"/>
    <w:rsid w:val="008F3E87"/>
    <w:rsid w:val="008F3EE5"/>
    <w:rsid w:val="008F548E"/>
    <w:rsid w:val="008F6791"/>
    <w:rsid w:val="008F6D72"/>
    <w:rsid w:val="008F785C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1119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0CD2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61AF"/>
    <w:rsid w:val="00AD34A9"/>
    <w:rsid w:val="00AD6E7B"/>
    <w:rsid w:val="00AD6FC6"/>
    <w:rsid w:val="00B00C20"/>
    <w:rsid w:val="00B1351C"/>
    <w:rsid w:val="00B14677"/>
    <w:rsid w:val="00B14FB5"/>
    <w:rsid w:val="00B1656D"/>
    <w:rsid w:val="00B306FA"/>
    <w:rsid w:val="00B372B0"/>
    <w:rsid w:val="00B40BF8"/>
    <w:rsid w:val="00B53AD8"/>
    <w:rsid w:val="00B54955"/>
    <w:rsid w:val="00B8059B"/>
    <w:rsid w:val="00B91992"/>
    <w:rsid w:val="00B922E3"/>
    <w:rsid w:val="00B92527"/>
    <w:rsid w:val="00B9542B"/>
    <w:rsid w:val="00BB29C2"/>
    <w:rsid w:val="00BC3146"/>
    <w:rsid w:val="00BC3D83"/>
    <w:rsid w:val="00BC5624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272D"/>
    <w:rsid w:val="00C66E6F"/>
    <w:rsid w:val="00C83780"/>
    <w:rsid w:val="00C8732D"/>
    <w:rsid w:val="00C94113"/>
    <w:rsid w:val="00C95A6B"/>
    <w:rsid w:val="00C96347"/>
    <w:rsid w:val="00CA682C"/>
    <w:rsid w:val="00CA6FE2"/>
    <w:rsid w:val="00CB4130"/>
    <w:rsid w:val="00CB47DD"/>
    <w:rsid w:val="00CC0455"/>
    <w:rsid w:val="00CC3F8D"/>
    <w:rsid w:val="00CC3FF7"/>
    <w:rsid w:val="00CC69AB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534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AAA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6CEE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E6F"/>
    <w:rsid w:val="00F40451"/>
    <w:rsid w:val="00F43CD5"/>
    <w:rsid w:val="00F52201"/>
    <w:rsid w:val="00F550BD"/>
    <w:rsid w:val="00F56152"/>
    <w:rsid w:val="00F71F2C"/>
    <w:rsid w:val="00F823E9"/>
    <w:rsid w:val="00F9253B"/>
    <w:rsid w:val="00FA0113"/>
    <w:rsid w:val="00FA16F4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374A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JaneySpac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paceyjan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pacey-jane-tickets-adp1286743" TargetMode="External"/><Relationship Id="rId17" Type="http://schemas.openxmlformats.org/officeDocument/2006/relationships/hyperlink" Target="http://www.spaceyjane.com.au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pacey__jan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pacey_jan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paceyjane764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21</cp:revision>
  <dcterms:created xsi:type="dcterms:W3CDTF">2025-05-01T22:16:00Z</dcterms:created>
  <dcterms:modified xsi:type="dcterms:W3CDTF">2025-05-02T06:52:00Z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