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767FF3" w14:textId="77777777" w:rsidR="005F4D9C" w:rsidRDefault="00D73678">
      <w:pPr>
        <w:jc w:val="center"/>
        <w:rPr>
          <w:rFonts w:ascii="Tahoma" w:eastAsia="HelveticaNeue" w:hAnsi="Tahoma" w:cs="Tahoma"/>
          <w:b/>
          <w:bCs/>
          <w:sz w:val="26"/>
          <w:szCs w:val="26"/>
        </w:rPr>
      </w:pPr>
      <w:r>
        <w:rPr>
          <w:rFonts w:ascii="Tahoma" w:eastAsia="HelveticaNeue" w:hAnsi="Tahoma" w:cs="Tahoma"/>
          <w:b/>
          <w:bCs/>
          <w:sz w:val="40"/>
          <w:szCs w:val="40"/>
        </w:rPr>
        <w:t xml:space="preserve">Dunkle Schönheiten mit Anna </w:t>
      </w:r>
      <w:proofErr w:type="spellStart"/>
      <w:r>
        <w:rPr>
          <w:rFonts w:ascii="Tahoma" w:eastAsia="HelveticaNeue" w:hAnsi="Tahoma" w:cs="Tahoma"/>
          <w:b/>
          <w:bCs/>
          <w:sz w:val="40"/>
          <w:szCs w:val="40"/>
        </w:rPr>
        <w:t>Ternheim</w:t>
      </w:r>
      <w:proofErr w:type="spellEnd"/>
    </w:p>
    <w:p w14:paraId="4B1756EE" w14:textId="1AE04D1C" w:rsidR="005F4D9C" w:rsidRDefault="00D73678">
      <w:pPr>
        <w:autoSpaceDE w:val="0"/>
        <w:jc w:val="center"/>
        <w:rPr>
          <w:rFonts w:ascii="Tahoma" w:eastAsia="HelveticaNeue" w:hAnsi="Tahoma" w:cs="Tahoma"/>
          <w:b/>
          <w:bCs/>
          <w:sz w:val="26"/>
          <w:szCs w:val="26"/>
        </w:rPr>
      </w:pPr>
      <w:r>
        <w:rPr>
          <w:rFonts w:ascii="Tahoma" w:eastAsia="HelveticaNeue" w:hAnsi="Tahoma" w:cs="Tahoma"/>
          <w:b/>
          <w:bCs/>
          <w:sz w:val="26"/>
          <w:szCs w:val="26"/>
        </w:rPr>
        <w:t xml:space="preserve">Neues Album „A Space </w:t>
      </w:r>
      <w:proofErr w:type="spellStart"/>
      <w:r>
        <w:rPr>
          <w:rFonts w:ascii="Tahoma" w:eastAsia="HelveticaNeue" w:hAnsi="Tahoma" w:cs="Tahoma"/>
          <w:b/>
          <w:bCs/>
          <w:sz w:val="26"/>
          <w:szCs w:val="26"/>
        </w:rPr>
        <w:t>For</w:t>
      </w:r>
      <w:proofErr w:type="spellEnd"/>
      <w:r>
        <w:rPr>
          <w:rFonts w:ascii="Tahoma" w:eastAsia="HelveticaNeue" w:hAnsi="Tahoma" w:cs="Tahoma"/>
          <w:b/>
          <w:bCs/>
          <w:sz w:val="26"/>
          <w:szCs w:val="26"/>
        </w:rPr>
        <w:t xml:space="preserve"> Lost Time“ für Herbst </w:t>
      </w:r>
      <w:r w:rsidR="00E17D3A">
        <w:rPr>
          <w:rFonts w:ascii="Tahoma" w:eastAsia="HelveticaNeue" w:hAnsi="Tahoma" w:cs="Tahoma"/>
          <w:b/>
          <w:bCs/>
          <w:sz w:val="26"/>
          <w:szCs w:val="26"/>
        </w:rPr>
        <w:t xml:space="preserve">2019 </w:t>
      </w:r>
      <w:r>
        <w:rPr>
          <w:rFonts w:ascii="Tahoma" w:eastAsia="HelveticaNeue" w:hAnsi="Tahoma" w:cs="Tahoma"/>
          <w:b/>
          <w:bCs/>
          <w:sz w:val="26"/>
          <w:szCs w:val="26"/>
        </w:rPr>
        <w:t>angekündigt</w:t>
      </w:r>
    </w:p>
    <w:p w14:paraId="596ED781" w14:textId="2F0050AB" w:rsidR="005F4D9C" w:rsidRDefault="00D73678">
      <w:pPr>
        <w:autoSpaceDE w:val="0"/>
        <w:jc w:val="center"/>
      </w:pPr>
      <w:r>
        <w:rPr>
          <w:rFonts w:ascii="Tahoma" w:eastAsia="HelveticaNeue" w:hAnsi="Tahoma" w:cs="Tahoma"/>
          <w:b/>
          <w:bCs/>
          <w:sz w:val="26"/>
          <w:szCs w:val="26"/>
        </w:rPr>
        <w:t>Im Oktober/November neun Deutschland</w:t>
      </w:r>
      <w:bookmarkStart w:id="0" w:name="_GoBack"/>
      <w:bookmarkEnd w:id="0"/>
      <w:r w:rsidR="00E17D3A">
        <w:rPr>
          <w:rFonts w:ascii="Tahoma" w:eastAsia="HelveticaNeue" w:hAnsi="Tahoma" w:cs="Tahoma"/>
          <w:b/>
          <w:bCs/>
          <w:sz w:val="26"/>
          <w:szCs w:val="26"/>
        </w:rPr>
        <w:t>k</w:t>
      </w:r>
      <w:r>
        <w:rPr>
          <w:rFonts w:ascii="Tahoma" w:eastAsia="HelveticaNeue" w:hAnsi="Tahoma" w:cs="Tahoma"/>
          <w:b/>
          <w:bCs/>
          <w:sz w:val="26"/>
          <w:szCs w:val="26"/>
        </w:rPr>
        <w:t>onzerte</w:t>
      </w:r>
    </w:p>
    <w:p w14:paraId="0C4E510C" w14:textId="77777777" w:rsidR="005F4D9C" w:rsidRDefault="005F4D9C">
      <w:pPr>
        <w:spacing w:line="200" w:lineRule="atLeast"/>
        <w:jc w:val="both"/>
      </w:pPr>
    </w:p>
    <w:p w14:paraId="33880364" w14:textId="77777777" w:rsidR="005F4D9C" w:rsidRPr="003C2A34" w:rsidRDefault="00D73678">
      <w:pPr>
        <w:spacing w:line="200" w:lineRule="atLeast"/>
        <w:jc w:val="both"/>
        <w:rPr>
          <w:rFonts w:ascii="Tahoma" w:eastAsia="HelveticaNeue" w:hAnsi="Tahoma" w:cs="Tahoma"/>
          <w:sz w:val="20"/>
          <w:szCs w:val="20"/>
        </w:rPr>
      </w:pPr>
      <w:r>
        <w:rPr>
          <w:rFonts w:ascii="Tahoma" w:eastAsia="HelveticaNeue" w:hAnsi="Tahoma" w:cs="Tahoma"/>
          <w:sz w:val="20"/>
          <w:szCs w:val="20"/>
        </w:rPr>
        <w:t xml:space="preserve">Die Schwedin </w:t>
      </w:r>
      <w:r>
        <w:rPr>
          <w:rFonts w:ascii="Tahoma" w:eastAsia="HelveticaNeue" w:hAnsi="Tahoma" w:cs="Tahoma"/>
          <w:b/>
          <w:bCs/>
          <w:sz w:val="20"/>
          <w:szCs w:val="20"/>
        </w:rPr>
        <w:t xml:space="preserve">Anna </w:t>
      </w:r>
      <w:proofErr w:type="spellStart"/>
      <w:r>
        <w:rPr>
          <w:rFonts w:ascii="Tahoma" w:eastAsia="HelveticaNeue" w:hAnsi="Tahoma" w:cs="Tahoma"/>
          <w:b/>
          <w:bCs/>
          <w:sz w:val="20"/>
          <w:szCs w:val="20"/>
        </w:rPr>
        <w:t>Ternheim</w:t>
      </w:r>
      <w:proofErr w:type="spellEnd"/>
      <w:r>
        <w:rPr>
          <w:rFonts w:ascii="Tahoma" w:eastAsia="HelveticaNeue" w:hAnsi="Tahoma" w:cs="Tahoma"/>
          <w:b/>
          <w:bCs/>
          <w:sz w:val="20"/>
          <w:szCs w:val="20"/>
        </w:rPr>
        <w:t xml:space="preserve"> </w:t>
      </w:r>
      <w:r>
        <w:rPr>
          <w:rFonts w:ascii="Tahoma" w:eastAsia="HelveticaNeue" w:hAnsi="Tahoma" w:cs="Tahoma"/>
          <w:sz w:val="20"/>
          <w:szCs w:val="20"/>
        </w:rPr>
        <w:t xml:space="preserve">ist eine ganz besondere Musikerin: Mit ihren hochpersönlichen Songs erlaubt sie einen tiefen Einblick in ihre introspektiven Gedanken und formuliert eine dunkle Schönheit, die unmittelbar berührt. Seit ihrem 2004 veröffentlichten Debütalbum </w:t>
      </w:r>
      <w:r>
        <w:rPr>
          <w:rFonts w:ascii="Tahoma" w:eastAsia="HelveticaNeue" w:hAnsi="Tahoma" w:cs="Tahoma"/>
          <w:b/>
          <w:bCs/>
          <w:sz w:val="20"/>
          <w:szCs w:val="20"/>
        </w:rPr>
        <w:t>„</w:t>
      </w:r>
      <w:proofErr w:type="spellStart"/>
      <w:r>
        <w:rPr>
          <w:rFonts w:ascii="Tahoma" w:eastAsia="HelveticaNeue" w:hAnsi="Tahoma" w:cs="Tahoma"/>
          <w:b/>
          <w:bCs/>
          <w:sz w:val="20"/>
          <w:szCs w:val="20"/>
        </w:rPr>
        <w:t>Somebody</w:t>
      </w:r>
      <w:proofErr w:type="spellEnd"/>
      <w:r>
        <w:rPr>
          <w:rFonts w:ascii="Tahoma" w:eastAsia="HelveticaNeue" w:hAnsi="Tahoma" w:cs="Tahoma"/>
          <w:b/>
          <w:bCs/>
          <w:sz w:val="20"/>
          <w:szCs w:val="20"/>
        </w:rPr>
        <w:t xml:space="preserve"> Outside“ </w:t>
      </w:r>
      <w:r>
        <w:rPr>
          <w:rFonts w:ascii="Tahoma" w:eastAsia="HelveticaNeue" w:hAnsi="Tahoma" w:cs="Tahoma"/>
          <w:sz w:val="20"/>
          <w:szCs w:val="20"/>
        </w:rPr>
        <w:t>wird die Sängerin und Gitarristin in ihrer Heimat Schweden</w:t>
      </w:r>
      <w:r w:rsidR="003C2A34">
        <w:rPr>
          <w:rFonts w:ascii="Tahoma" w:eastAsia="HelveticaNeue" w:hAnsi="Tahoma" w:cs="Tahoma"/>
          <w:sz w:val="20"/>
          <w:szCs w:val="20"/>
        </w:rPr>
        <w:t xml:space="preserve"> sowie in Westeuropa und den USA</w:t>
      </w:r>
      <w:r w:rsidR="003C2A34" w:rsidRPr="003C2A34">
        <w:rPr>
          <w:rFonts w:ascii="Tahoma" w:eastAsia="HelveticaNeue" w:hAnsi="Tahoma" w:cs="Tahoma"/>
          <w:sz w:val="20"/>
          <w:szCs w:val="20"/>
        </w:rPr>
        <w:t xml:space="preserve"> </w:t>
      </w:r>
      <w:r w:rsidR="003C2A34">
        <w:rPr>
          <w:rFonts w:ascii="Tahoma" w:eastAsia="HelveticaNeue" w:hAnsi="Tahoma" w:cs="Tahoma"/>
          <w:sz w:val="20"/>
          <w:szCs w:val="20"/>
        </w:rPr>
        <w:t>mit stetig wachsender Begeisterung</w:t>
      </w:r>
      <w:r w:rsidR="003C2A34" w:rsidRPr="003C2A34">
        <w:rPr>
          <w:rFonts w:ascii="Tahoma" w:eastAsia="HelveticaNeue" w:hAnsi="Tahoma" w:cs="Tahoma"/>
          <w:sz w:val="20"/>
          <w:szCs w:val="20"/>
        </w:rPr>
        <w:t xml:space="preserve"> </w:t>
      </w:r>
      <w:r w:rsidR="003C2A34">
        <w:rPr>
          <w:rFonts w:ascii="Tahoma" w:eastAsia="HelveticaNeue" w:hAnsi="Tahoma" w:cs="Tahoma"/>
          <w:sz w:val="20"/>
          <w:szCs w:val="20"/>
        </w:rPr>
        <w:t xml:space="preserve">für ihre Musik gewordene Innenbetrachtung geschätzt. </w:t>
      </w:r>
      <w:r>
        <w:rPr>
          <w:rFonts w:ascii="Tahoma" w:eastAsia="HelveticaNeue" w:hAnsi="Tahoma" w:cs="Tahoma"/>
          <w:sz w:val="20"/>
          <w:szCs w:val="20"/>
        </w:rPr>
        <w:t>Die 4</w:t>
      </w:r>
      <w:r w:rsidR="003C2A34">
        <w:rPr>
          <w:rFonts w:ascii="Tahoma" w:eastAsia="HelveticaNeue" w:hAnsi="Tahoma" w:cs="Tahoma"/>
          <w:sz w:val="20"/>
          <w:szCs w:val="20"/>
        </w:rPr>
        <w:t>0</w:t>
      </w:r>
      <w:r>
        <w:rPr>
          <w:rFonts w:ascii="Tahoma" w:eastAsia="HelveticaNeue" w:hAnsi="Tahoma" w:cs="Tahoma"/>
          <w:sz w:val="20"/>
          <w:szCs w:val="20"/>
        </w:rPr>
        <w:t xml:space="preserve">-Jährige, die zu ihren großen Einflüssen Künstler wie Bob Dylan, Leonard Cohen und Tom Waits zählt, blickt in Schweden auf einen konstant großen Erfolg: </w:t>
      </w:r>
      <w:r w:rsidR="003C2A34">
        <w:rPr>
          <w:rFonts w:ascii="Tahoma" w:eastAsia="HelveticaNeue" w:hAnsi="Tahoma" w:cs="Tahoma"/>
          <w:sz w:val="20"/>
          <w:szCs w:val="20"/>
        </w:rPr>
        <w:t>I</w:t>
      </w:r>
      <w:r>
        <w:rPr>
          <w:rFonts w:ascii="Tahoma" w:eastAsia="HelveticaNeue" w:hAnsi="Tahoma" w:cs="Tahoma"/>
          <w:sz w:val="20"/>
          <w:szCs w:val="20"/>
        </w:rPr>
        <w:t xml:space="preserve">hr letztes, 2017 erschienenes Mini-Album </w:t>
      </w:r>
      <w:r>
        <w:rPr>
          <w:rFonts w:ascii="Tahoma" w:eastAsia="HelveticaNeue" w:hAnsi="Tahoma" w:cs="Tahoma"/>
          <w:b/>
          <w:bCs/>
          <w:sz w:val="20"/>
          <w:szCs w:val="20"/>
        </w:rPr>
        <w:t xml:space="preserve">„All </w:t>
      </w:r>
      <w:proofErr w:type="spellStart"/>
      <w:r>
        <w:rPr>
          <w:rFonts w:ascii="Tahoma" w:eastAsia="HelveticaNeue" w:hAnsi="Tahoma" w:cs="Tahoma"/>
          <w:b/>
          <w:bCs/>
          <w:sz w:val="20"/>
          <w:szCs w:val="20"/>
        </w:rPr>
        <w:t>the</w:t>
      </w:r>
      <w:proofErr w:type="spellEnd"/>
      <w:r>
        <w:rPr>
          <w:rFonts w:ascii="Tahoma" w:eastAsia="HelveticaNeue" w:hAnsi="Tahoma" w:cs="Tahoma"/>
          <w:b/>
          <w:bCs/>
          <w:sz w:val="20"/>
          <w:szCs w:val="20"/>
        </w:rPr>
        <w:t xml:space="preserve"> Way </w:t>
      </w:r>
      <w:proofErr w:type="spellStart"/>
      <w:r>
        <w:rPr>
          <w:rFonts w:ascii="Tahoma" w:eastAsia="HelveticaNeue" w:hAnsi="Tahoma" w:cs="Tahoma"/>
          <w:b/>
          <w:bCs/>
          <w:sz w:val="20"/>
          <w:szCs w:val="20"/>
        </w:rPr>
        <w:t>to</w:t>
      </w:r>
      <w:proofErr w:type="spellEnd"/>
      <w:r>
        <w:rPr>
          <w:rFonts w:ascii="Tahoma" w:eastAsia="HelveticaNeue" w:hAnsi="Tahoma" w:cs="Tahoma"/>
          <w:b/>
          <w:bCs/>
          <w:sz w:val="20"/>
          <w:szCs w:val="20"/>
        </w:rPr>
        <w:t xml:space="preserve"> Rio“ </w:t>
      </w:r>
      <w:r>
        <w:rPr>
          <w:rFonts w:ascii="Tahoma" w:eastAsia="HelveticaNeue" w:hAnsi="Tahoma" w:cs="Tahoma"/>
          <w:sz w:val="20"/>
          <w:szCs w:val="20"/>
        </w:rPr>
        <w:t xml:space="preserve">stieg in Schweden wie alle Vorgänger unmittelbar hoch in die Albumcharts. Nun </w:t>
      </w:r>
      <w:r w:rsidR="003C2A34">
        <w:rPr>
          <w:rFonts w:ascii="Tahoma" w:eastAsia="HelveticaNeue" w:hAnsi="Tahoma" w:cs="Tahoma"/>
          <w:sz w:val="20"/>
          <w:szCs w:val="20"/>
        </w:rPr>
        <w:t>wurde</w:t>
      </w:r>
      <w:r>
        <w:rPr>
          <w:rFonts w:ascii="Tahoma" w:eastAsia="HelveticaNeue" w:hAnsi="Tahoma" w:cs="Tahoma"/>
          <w:sz w:val="20"/>
          <w:szCs w:val="20"/>
        </w:rPr>
        <w:t xml:space="preserve"> für den Herbst ihr nächstes Album unter dem Titel </w:t>
      </w:r>
      <w:r>
        <w:rPr>
          <w:rFonts w:ascii="Tahoma" w:eastAsia="HelveticaNeue" w:hAnsi="Tahoma" w:cs="Tahoma"/>
          <w:b/>
          <w:bCs/>
          <w:sz w:val="20"/>
          <w:szCs w:val="20"/>
        </w:rPr>
        <w:t xml:space="preserve">„A Space </w:t>
      </w:r>
      <w:proofErr w:type="spellStart"/>
      <w:r>
        <w:rPr>
          <w:rFonts w:ascii="Tahoma" w:eastAsia="HelveticaNeue" w:hAnsi="Tahoma" w:cs="Tahoma"/>
          <w:b/>
          <w:bCs/>
          <w:sz w:val="20"/>
          <w:szCs w:val="20"/>
        </w:rPr>
        <w:t>For</w:t>
      </w:r>
      <w:proofErr w:type="spellEnd"/>
      <w:r>
        <w:rPr>
          <w:rFonts w:ascii="Tahoma" w:eastAsia="HelveticaNeue" w:hAnsi="Tahoma" w:cs="Tahoma"/>
          <w:b/>
          <w:bCs/>
          <w:sz w:val="20"/>
          <w:szCs w:val="20"/>
        </w:rPr>
        <w:t xml:space="preserve"> Lost Time“ </w:t>
      </w:r>
      <w:r>
        <w:rPr>
          <w:rFonts w:ascii="Tahoma" w:eastAsia="HelveticaNeue" w:hAnsi="Tahoma" w:cs="Tahoma"/>
          <w:sz w:val="20"/>
          <w:szCs w:val="20"/>
        </w:rPr>
        <w:t xml:space="preserve">angekündigt, </w:t>
      </w:r>
      <w:r w:rsidR="003C2A34">
        <w:rPr>
          <w:rFonts w:ascii="Tahoma" w:eastAsia="HelveticaNeue" w:hAnsi="Tahoma" w:cs="Tahoma"/>
          <w:sz w:val="20"/>
          <w:szCs w:val="20"/>
        </w:rPr>
        <w:t xml:space="preserve">welches </w:t>
      </w:r>
      <w:r w:rsidR="003C2A34">
        <w:rPr>
          <w:rFonts w:ascii="Tahoma" w:eastAsia="HelveticaNeue" w:hAnsi="Tahoma" w:cs="Tahoma"/>
          <w:b/>
          <w:bCs/>
          <w:sz w:val="20"/>
          <w:szCs w:val="20"/>
        </w:rPr>
        <w:t xml:space="preserve">Anna </w:t>
      </w:r>
      <w:proofErr w:type="spellStart"/>
      <w:r w:rsidR="003C2A34">
        <w:rPr>
          <w:rFonts w:ascii="Tahoma" w:eastAsia="HelveticaNeue" w:hAnsi="Tahoma" w:cs="Tahoma"/>
          <w:b/>
          <w:bCs/>
          <w:sz w:val="20"/>
          <w:szCs w:val="20"/>
        </w:rPr>
        <w:t>Ternheim</w:t>
      </w:r>
      <w:proofErr w:type="spellEnd"/>
      <w:r w:rsidR="003C2A34">
        <w:rPr>
          <w:rFonts w:ascii="Tahoma" w:eastAsia="HelveticaNeue" w:hAnsi="Tahoma" w:cs="Tahoma"/>
          <w:b/>
          <w:bCs/>
          <w:sz w:val="20"/>
          <w:szCs w:val="20"/>
        </w:rPr>
        <w:t xml:space="preserve"> </w:t>
      </w:r>
      <w:r w:rsidR="003C2A34">
        <w:rPr>
          <w:rFonts w:ascii="Tahoma" w:eastAsia="HelveticaNeue" w:hAnsi="Tahoma" w:cs="Tahoma"/>
          <w:bCs/>
          <w:sz w:val="20"/>
          <w:szCs w:val="20"/>
        </w:rPr>
        <w:t xml:space="preserve">im Anschluss auf große Europa-Tournee bringt. Zwischen dem </w:t>
      </w:r>
      <w:r>
        <w:rPr>
          <w:rFonts w:ascii="Tahoma" w:eastAsia="HelveticaNeue" w:hAnsi="Tahoma" w:cs="Tahoma"/>
          <w:sz w:val="20"/>
          <w:szCs w:val="20"/>
        </w:rPr>
        <w:t xml:space="preserve">31. Oktober und dem 25. November </w:t>
      </w:r>
      <w:r w:rsidR="003C2A34">
        <w:rPr>
          <w:rFonts w:ascii="Tahoma" w:eastAsia="HelveticaNeue" w:hAnsi="Tahoma" w:cs="Tahoma"/>
          <w:sz w:val="20"/>
          <w:szCs w:val="20"/>
        </w:rPr>
        <w:t xml:space="preserve">kommt sie </w:t>
      </w:r>
      <w:r>
        <w:rPr>
          <w:rFonts w:ascii="Tahoma" w:eastAsia="HelveticaNeue" w:hAnsi="Tahoma" w:cs="Tahoma"/>
          <w:sz w:val="20"/>
          <w:szCs w:val="20"/>
        </w:rPr>
        <w:t>für insgesamt neun Konzerte in Berlin, Leipzig, Dresden, Erlangen, München, Frankfurt, Stuttgart, Köln und Bremen</w:t>
      </w:r>
      <w:r w:rsidR="003C2A34">
        <w:rPr>
          <w:rFonts w:ascii="Tahoma" w:eastAsia="HelveticaNeue" w:hAnsi="Tahoma" w:cs="Tahoma"/>
          <w:sz w:val="20"/>
          <w:szCs w:val="20"/>
        </w:rPr>
        <w:t xml:space="preserve"> auch</w:t>
      </w:r>
      <w:r>
        <w:rPr>
          <w:rFonts w:ascii="Tahoma" w:eastAsia="HelveticaNeue" w:hAnsi="Tahoma" w:cs="Tahoma"/>
          <w:sz w:val="20"/>
          <w:szCs w:val="20"/>
        </w:rPr>
        <w:t xml:space="preserve"> nach Deutschland.</w:t>
      </w:r>
    </w:p>
    <w:p w14:paraId="03F6D87E" w14:textId="77777777" w:rsidR="005F4D9C" w:rsidRDefault="005F4D9C">
      <w:pPr>
        <w:spacing w:line="200" w:lineRule="atLeast"/>
        <w:jc w:val="both"/>
      </w:pPr>
    </w:p>
    <w:p w14:paraId="2FDBFFFD" w14:textId="77777777" w:rsidR="005F4D9C" w:rsidRDefault="00D73678">
      <w:pPr>
        <w:autoSpaceDE w:val="0"/>
        <w:spacing w:line="200" w:lineRule="atLeast"/>
        <w:jc w:val="both"/>
        <w:rPr>
          <w:rFonts w:ascii="Tahoma" w:hAnsi="Tahoma" w:cs="Tahoma"/>
          <w:sz w:val="20"/>
          <w:szCs w:val="20"/>
        </w:rPr>
      </w:pPr>
      <w:r>
        <w:rPr>
          <w:rFonts w:ascii="Tahoma" w:eastAsia="HelveticaNeue" w:hAnsi="Tahoma" w:cs="Tahoma"/>
          <w:b/>
          <w:bCs/>
          <w:sz w:val="20"/>
          <w:szCs w:val="20"/>
        </w:rPr>
        <w:t xml:space="preserve">Anna </w:t>
      </w:r>
      <w:proofErr w:type="spellStart"/>
      <w:r>
        <w:rPr>
          <w:rFonts w:ascii="Tahoma" w:eastAsia="HelveticaNeue" w:hAnsi="Tahoma" w:cs="Tahoma"/>
          <w:b/>
          <w:bCs/>
          <w:sz w:val="20"/>
          <w:szCs w:val="20"/>
        </w:rPr>
        <w:t>Ternheim</w:t>
      </w:r>
      <w:proofErr w:type="spellEnd"/>
      <w:r>
        <w:rPr>
          <w:rFonts w:ascii="Tahoma" w:eastAsia="HelveticaNeue" w:hAnsi="Tahoma" w:cs="Tahoma"/>
          <w:b/>
          <w:bCs/>
          <w:sz w:val="20"/>
          <w:szCs w:val="20"/>
        </w:rPr>
        <w:t xml:space="preserve"> </w:t>
      </w:r>
      <w:r>
        <w:rPr>
          <w:rFonts w:ascii="Tahoma" w:eastAsia="HelveticaNeue" w:hAnsi="Tahoma" w:cs="Tahoma"/>
          <w:sz w:val="20"/>
          <w:szCs w:val="20"/>
        </w:rPr>
        <w:t xml:space="preserve">spielt Gitarre und schreibt Songs, seitdem sie zehn Jahre alt ist. Und doch ließ sie sich Zeit mit der Entwicklung einer signifikanten künstlerischen Persönlichkeit. Im Alter von 18 verbrachte sie ein Jahr in Atlanta/Georgia und unternahm dort erste musikalische Gehversuche mit ihrer Band </w:t>
      </w:r>
      <w:proofErr w:type="spellStart"/>
      <w:r w:rsidRPr="00D73678">
        <w:rPr>
          <w:rFonts w:ascii="Tahoma" w:eastAsia="HelveticaNeue" w:hAnsi="Tahoma" w:cs="Tahoma"/>
          <w:bCs/>
          <w:i/>
          <w:sz w:val="20"/>
          <w:szCs w:val="20"/>
        </w:rPr>
        <w:t>Sova</w:t>
      </w:r>
      <w:proofErr w:type="spellEnd"/>
      <w:r>
        <w:rPr>
          <w:rFonts w:ascii="Tahoma" w:eastAsia="HelveticaNeue" w:hAnsi="Tahoma" w:cs="Tahoma"/>
          <w:sz w:val="20"/>
          <w:szCs w:val="20"/>
        </w:rPr>
        <w:t>. Doch es sollte noch weitere acht Jahre dauern, bis sich die nachdenkliche, stets von einem leichten Hauch der Melancholie umwehte Frau, tatsächlich als Musikerin verstand. Statt sich auf die Musik zu konzentrieren, reiste sie zunächst um die Welt und studierte Französisch in Lausanne.</w:t>
      </w:r>
    </w:p>
    <w:p w14:paraId="25F858D0" w14:textId="77777777" w:rsidR="005F4D9C" w:rsidRDefault="005F4D9C">
      <w:pPr>
        <w:autoSpaceDE w:val="0"/>
        <w:spacing w:line="200" w:lineRule="atLeast"/>
        <w:jc w:val="both"/>
        <w:rPr>
          <w:rFonts w:ascii="Tahoma" w:hAnsi="Tahoma" w:cs="Tahoma"/>
          <w:sz w:val="20"/>
          <w:szCs w:val="20"/>
        </w:rPr>
      </w:pPr>
    </w:p>
    <w:p w14:paraId="4373FD7A" w14:textId="77777777" w:rsidR="005F4D9C" w:rsidRDefault="00D73678">
      <w:pPr>
        <w:autoSpaceDE w:val="0"/>
        <w:spacing w:line="200" w:lineRule="atLeast"/>
        <w:jc w:val="both"/>
        <w:rPr>
          <w:rFonts w:ascii="Tahoma" w:hAnsi="Tahoma" w:cs="Tahoma"/>
          <w:sz w:val="20"/>
          <w:szCs w:val="20"/>
        </w:rPr>
      </w:pPr>
      <w:r>
        <w:rPr>
          <w:rFonts w:ascii="Tahoma" w:eastAsia="HelveticaNeue" w:hAnsi="Tahoma" w:cs="Tahoma"/>
          <w:sz w:val="20"/>
          <w:szCs w:val="20"/>
        </w:rPr>
        <w:t xml:space="preserve">Zurück in Schweden, nahm die Songwriterin 2004 ihr Debütalbum </w:t>
      </w:r>
      <w:r>
        <w:rPr>
          <w:rFonts w:ascii="Tahoma" w:eastAsia="HelveticaNeue" w:hAnsi="Tahoma" w:cs="Tahoma"/>
          <w:b/>
          <w:bCs/>
          <w:sz w:val="20"/>
          <w:szCs w:val="20"/>
        </w:rPr>
        <w:t>„</w:t>
      </w:r>
      <w:proofErr w:type="spellStart"/>
      <w:r>
        <w:rPr>
          <w:rFonts w:ascii="Tahoma" w:eastAsia="HelveticaNeue" w:hAnsi="Tahoma" w:cs="Tahoma"/>
          <w:b/>
          <w:bCs/>
          <w:sz w:val="20"/>
          <w:szCs w:val="20"/>
        </w:rPr>
        <w:t>Somebody</w:t>
      </w:r>
      <w:proofErr w:type="spellEnd"/>
      <w:r>
        <w:rPr>
          <w:rFonts w:ascii="Tahoma" w:eastAsia="HelveticaNeue" w:hAnsi="Tahoma" w:cs="Tahoma"/>
          <w:b/>
          <w:bCs/>
          <w:sz w:val="20"/>
          <w:szCs w:val="20"/>
        </w:rPr>
        <w:t xml:space="preserve"> Outside“ </w:t>
      </w:r>
      <w:r>
        <w:rPr>
          <w:rFonts w:ascii="Tahoma" w:eastAsia="HelveticaNeue" w:hAnsi="Tahoma" w:cs="Tahoma"/>
          <w:sz w:val="20"/>
          <w:szCs w:val="20"/>
        </w:rPr>
        <w:t xml:space="preserve">auf. Das Album stieg direkt bis auf Platz 3 der schwedischen Albumcharts. Bei den schwedischen </w:t>
      </w:r>
      <w:proofErr w:type="spellStart"/>
      <w:r w:rsidRPr="00D73678">
        <w:rPr>
          <w:rFonts w:ascii="Tahoma" w:eastAsia="HelveticaNeue" w:hAnsi="Tahoma" w:cs="Tahoma"/>
          <w:i/>
          <w:sz w:val="20"/>
          <w:szCs w:val="20"/>
        </w:rPr>
        <w:t>Grammis</w:t>
      </w:r>
      <w:proofErr w:type="spellEnd"/>
      <w:r w:rsidRPr="00D73678">
        <w:rPr>
          <w:rFonts w:ascii="Tahoma" w:eastAsia="HelveticaNeue" w:hAnsi="Tahoma" w:cs="Tahoma"/>
          <w:i/>
          <w:sz w:val="20"/>
          <w:szCs w:val="20"/>
        </w:rPr>
        <w:t xml:space="preserve"> Awards</w:t>
      </w:r>
      <w:r>
        <w:rPr>
          <w:rFonts w:ascii="Tahoma" w:eastAsia="HelveticaNeue" w:hAnsi="Tahoma" w:cs="Tahoma"/>
          <w:sz w:val="20"/>
          <w:szCs w:val="20"/>
        </w:rPr>
        <w:t xml:space="preserve"> – dem skandinavischen Äquivalent des Grammy – gewann sie den Preis als „Beste Newcomerin“. Ein Erfolg, den sie 2006 mit ihrem zweiten Album </w:t>
      </w:r>
      <w:r>
        <w:rPr>
          <w:rFonts w:ascii="Tahoma" w:eastAsia="HelveticaNeue" w:hAnsi="Tahoma" w:cs="Tahoma"/>
          <w:b/>
          <w:bCs/>
          <w:sz w:val="20"/>
          <w:szCs w:val="20"/>
        </w:rPr>
        <w:t xml:space="preserve">„Separation Road“ </w:t>
      </w:r>
      <w:r>
        <w:rPr>
          <w:rFonts w:ascii="Tahoma" w:eastAsia="HelveticaNeue" w:hAnsi="Tahoma" w:cs="Tahoma"/>
          <w:sz w:val="20"/>
          <w:szCs w:val="20"/>
        </w:rPr>
        <w:t xml:space="preserve">unmittelbar wiederholen konnte: Diesmal gewann sie in den Kategorien „Best </w:t>
      </w:r>
      <w:proofErr w:type="spellStart"/>
      <w:r>
        <w:rPr>
          <w:rFonts w:ascii="Tahoma" w:eastAsia="HelveticaNeue" w:hAnsi="Tahoma" w:cs="Tahoma"/>
          <w:sz w:val="20"/>
          <w:szCs w:val="20"/>
        </w:rPr>
        <w:t>Female</w:t>
      </w:r>
      <w:proofErr w:type="spellEnd"/>
      <w:r>
        <w:rPr>
          <w:rFonts w:ascii="Tahoma" w:eastAsia="HelveticaNeue" w:hAnsi="Tahoma" w:cs="Tahoma"/>
          <w:sz w:val="20"/>
          <w:szCs w:val="20"/>
        </w:rPr>
        <w:t xml:space="preserve"> Artist“ und „Best </w:t>
      </w:r>
      <w:proofErr w:type="spellStart"/>
      <w:r>
        <w:rPr>
          <w:rFonts w:ascii="Tahoma" w:eastAsia="HelveticaNeue" w:hAnsi="Tahoma" w:cs="Tahoma"/>
          <w:sz w:val="20"/>
          <w:szCs w:val="20"/>
        </w:rPr>
        <w:t>Lyricist</w:t>
      </w:r>
      <w:proofErr w:type="spellEnd"/>
      <w:r>
        <w:rPr>
          <w:rFonts w:ascii="Tahoma" w:eastAsia="HelveticaNeue" w:hAnsi="Tahoma" w:cs="Tahoma"/>
          <w:sz w:val="20"/>
          <w:szCs w:val="20"/>
        </w:rPr>
        <w:t xml:space="preserve">“. Gerade diese letzte Nominierung dürfte für die nachdenkliche Schönheit einen besonderen Wert besitzen, denn </w:t>
      </w:r>
      <w:r>
        <w:rPr>
          <w:rFonts w:ascii="Tahoma" w:eastAsia="HelveticaNeue" w:hAnsi="Tahoma" w:cs="Tahoma"/>
          <w:b/>
          <w:bCs/>
          <w:sz w:val="20"/>
          <w:szCs w:val="20"/>
        </w:rPr>
        <w:t xml:space="preserve">Anna </w:t>
      </w:r>
      <w:proofErr w:type="spellStart"/>
      <w:r>
        <w:rPr>
          <w:rFonts w:ascii="Tahoma" w:eastAsia="HelveticaNeue" w:hAnsi="Tahoma" w:cs="Tahoma"/>
          <w:b/>
          <w:bCs/>
          <w:sz w:val="20"/>
          <w:szCs w:val="20"/>
        </w:rPr>
        <w:t>Ternheim</w:t>
      </w:r>
      <w:proofErr w:type="spellEnd"/>
      <w:r>
        <w:rPr>
          <w:rFonts w:ascii="Tahoma" w:eastAsia="HelveticaNeue" w:hAnsi="Tahoma" w:cs="Tahoma"/>
          <w:b/>
          <w:bCs/>
          <w:sz w:val="20"/>
          <w:szCs w:val="20"/>
        </w:rPr>
        <w:t xml:space="preserve"> </w:t>
      </w:r>
      <w:r>
        <w:rPr>
          <w:rFonts w:ascii="Tahoma" w:eastAsia="HelveticaNeue" w:hAnsi="Tahoma" w:cs="Tahoma"/>
          <w:sz w:val="20"/>
          <w:szCs w:val="20"/>
        </w:rPr>
        <w:t xml:space="preserve">agiert in ihren lyrischen Gedanken stets offenherzig und authentisch. Sie schulde dies der Kunst, sagt sie, und sie könne gar nicht anders, als in ihren Texten ungeschönte Ehrlichkeit zu formulieren. Von dieser Aufrichtigkeit getrieben war auch ihr 2008 veröffentlichtes Album </w:t>
      </w:r>
      <w:r>
        <w:rPr>
          <w:rFonts w:ascii="Tahoma" w:eastAsia="HelveticaNeue" w:hAnsi="Tahoma" w:cs="Tahoma"/>
          <w:b/>
          <w:bCs/>
          <w:sz w:val="20"/>
          <w:szCs w:val="20"/>
        </w:rPr>
        <w:t>„</w:t>
      </w:r>
      <w:proofErr w:type="spellStart"/>
      <w:r>
        <w:rPr>
          <w:rFonts w:ascii="Tahoma" w:eastAsia="HelveticaNeue" w:hAnsi="Tahoma" w:cs="Tahoma"/>
          <w:b/>
          <w:bCs/>
          <w:sz w:val="20"/>
          <w:szCs w:val="20"/>
        </w:rPr>
        <w:t>Leaving</w:t>
      </w:r>
      <w:proofErr w:type="spellEnd"/>
      <w:r>
        <w:rPr>
          <w:rFonts w:ascii="Tahoma" w:eastAsia="HelveticaNeue" w:hAnsi="Tahoma" w:cs="Tahoma"/>
          <w:b/>
          <w:bCs/>
          <w:sz w:val="20"/>
          <w:szCs w:val="20"/>
        </w:rPr>
        <w:t xml:space="preserve"> On A Mayday“</w:t>
      </w:r>
      <w:r>
        <w:rPr>
          <w:rFonts w:ascii="Tahoma" w:eastAsia="HelveticaNeue" w:hAnsi="Tahoma" w:cs="Tahoma"/>
          <w:sz w:val="20"/>
          <w:szCs w:val="20"/>
        </w:rPr>
        <w:t xml:space="preserve">, das sie vollkommen allein mit einem Produzenten aufnahm. Auch für dieses Album erhielt sie wieder zwei schwedische </w:t>
      </w:r>
      <w:proofErr w:type="spellStart"/>
      <w:r w:rsidRPr="00D73678">
        <w:rPr>
          <w:rFonts w:ascii="Tahoma" w:eastAsia="HelveticaNeue" w:hAnsi="Tahoma" w:cs="Tahoma"/>
          <w:i/>
          <w:sz w:val="20"/>
          <w:szCs w:val="20"/>
        </w:rPr>
        <w:t>Grammis</w:t>
      </w:r>
      <w:proofErr w:type="spellEnd"/>
      <w:r>
        <w:rPr>
          <w:rFonts w:ascii="Tahoma" w:eastAsia="HelveticaNeue" w:hAnsi="Tahoma" w:cs="Tahoma"/>
          <w:sz w:val="20"/>
          <w:szCs w:val="20"/>
        </w:rPr>
        <w:t>.</w:t>
      </w:r>
    </w:p>
    <w:p w14:paraId="53D009F6" w14:textId="77777777" w:rsidR="005F4D9C" w:rsidRDefault="005F4D9C">
      <w:pPr>
        <w:autoSpaceDE w:val="0"/>
        <w:spacing w:line="200" w:lineRule="atLeast"/>
        <w:jc w:val="both"/>
        <w:rPr>
          <w:rFonts w:ascii="Tahoma" w:hAnsi="Tahoma" w:cs="Tahoma"/>
          <w:sz w:val="20"/>
          <w:szCs w:val="20"/>
        </w:rPr>
      </w:pPr>
    </w:p>
    <w:p w14:paraId="6F1AF7A2" w14:textId="77777777" w:rsidR="005F4D9C" w:rsidRDefault="00D73678">
      <w:pPr>
        <w:autoSpaceDE w:val="0"/>
        <w:spacing w:line="200" w:lineRule="atLeast"/>
        <w:jc w:val="both"/>
      </w:pPr>
      <w:r>
        <w:rPr>
          <w:rFonts w:ascii="Tahoma" w:eastAsia="HelveticaNeue" w:hAnsi="Tahoma" w:cs="Tahoma"/>
          <w:sz w:val="20"/>
          <w:szCs w:val="20"/>
        </w:rPr>
        <w:t xml:space="preserve">Nach den ebenfalls sehr erfolgreichen Werken </w:t>
      </w:r>
      <w:r>
        <w:rPr>
          <w:rFonts w:ascii="Tahoma" w:eastAsia="HelveticaNeue" w:hAnsi="Tahoma" w:cs="Tahoma"/>
          <w:b/>
          <w:bCs/>
          <w:sz w:val="20"/>
          <w:szCs w:val="20"/>
        </w:rPr>
        <w:t>„The Night Visitor“</w:t>
      </w:r>
      <w:r>
        <w:rPr>
          <w:rFonts w:ascii="Tahoma" w:eastAsia="HelveticaNeue" w:hAnsi="Tahoma" w:cs="Tahoma"/>
          <w:sz w:val="20"/>
          <w:szCs w:val="20"/>
        </w:rPr>
        <w:t xml:space="preserve">, welches ihr erstmals auch in Deutschland Charts-Notierungen bescherte, und </w:t>
      </w:r>
      <w:r>
        <w:rPr>
          <w:rFonts w:ascii="Tahoma" w:eastAsia="HelveticaNeue" w:hAnsi="Tahoma" w:cs="Tahoma"/>
          <w:b/>
          <w:bCs/>
          <w:sz w:val="20"/>
          <w:szCs w:val="20"/>
        </w:rPr>
        <w:t>„</w:t>
      </w:r>
      <w:proofErr w:type="spellStart"/>
      <w:r>
        <w:rPr>
          <w:rFonts w:ascii="Tahoma" w:eastAsia="HelveticaNeue" w:hAnsi="Tahoma" w:cs="Tahoma"/>
          <w:b/>
          <w:bCs/>
          <w:sz w:val="20"/>
          <w:szCs w:val="20"/>
        </w:rPr>
        <w:t>For</w:t>
      </w:r>
      <w:proofErr w:type="spellEnd"/>
      <w:r>
        <w:rPr>
          <w:rFonts w:ascii="Tahoma" w:eastAsia="HelveticaNeue" w:hAnsi="Tahoma" w:cs="Tahoma"/>
          <w:b/>
          <w:bCs/>
          <w:sz w:val="20"/>
          <w:szCs w:val="20"/>
        </w:rPr>
        <w:t xml:space="preserve"> The Young“</w:t>
      </w:r>
      <w:r>
        <w:rPr>
          <w:rFonts w:ascii="Tahoma" w:eastAsia="HelveticaNeue" w:hAnsi="Tahoma" w:cs="Tahoma"/>
          <w:sz w:val="20"/>
          <w:szCs w:val="20"/>
        </w:rPr>
        <w:t xml:space="preserve">, einem Ergebnis längerer Aufenthalte in New York und Buenos Aires, formierte sie für die nächste Tournee ihre bislang brillanteste Live-Band. Die Konzerte gerieten zu höchst emotionalen Ereignissen, was </w:t>
      </w:r>
      <w:r>
        <w:rPr>
          <w:rFonts w:ascii="Tahoma" w:eastAsia="HelveticaNeue" w:hAnsi="Tahoma" w:cs="Tahoma"/>
          <w:b/>
          <w:bCs/>
          <w:sz w:val="20"/>
          <w:szCs w:val="20"/>
        </w:rPr>
        <w:t xml:space="preserve">Anna </w:t>
      </w:r>
      <w:proofErr w:type="spellStart"/>
      <w:r>
        <w:rPr>
          <w:rFonts w:ascii="Tahoma" w:eastAsia="HelveticaNeue" w:hAnsi="Tahoma" w:cs="Tahoma"/>
          <w:b/>
          <w:bCs/>
          <w:sz w:val="20"/>
          <w:szCs w:val="20"/>
        </w:rPr>
        <w:t>Ternheim</w:t>
      </w:r>
      <w:proofErr w:type="spellEnd"/>
      <w:r>
        <w:rPr>
          <w:rFonts w:ascii="Tahoma" w:eastAsia="HelveticaNeue" w:hAnsi="Tahoma" w:cs="Tahoma"/>
          <w:b/>
          <w:bCs/>
          <w:sz w:val="20"/>
          <w:szCs w:val="20"/>
        </w:rPr>
        <w:t xml:space="preserve"> </w:t>
      </w:r>
      <w:r>
        <w:rPr>
          <w:rFonts w:ascii="Tahoma" w:eastAsia="HelveticaNeue" w:hAnsi="Tahoma" w:cs="Tahoma"/>
          <w:sz w:val="20"/>
          <w:szCs w:val="20"/>
        </w:rPr>
        <w:t xml:space="preserve">dazu veranlasste, ihre erste Live-Platte zu veröffentlichen. </w:t>
      </w:r>
      <w:r>
        <w:rPr>
          <w:rFonts w:ascii="Tahoma" w:eastAsia="HelveticaNeue" w:hAnsi="Tahoma" w:cs="Tahoma"/>
          <w:b/>
          <w:bCs/>
          <w:sz w:val="20"/>
          <w:szCs w:val="20"/>
        </w:rPr>
        <w:t xml:space="preserve">„Live in Stockholm“ </w:t>
      </w:r>
      <w:r>
        <w:rPr>
          <w:rFonts w:ascii="Tahoma" w:eastAsia="HelveticaNeue" w:hAnsi="Tahoma" w:cs="Tahoma"/>
          <w:sz w:val="20"/>
          <w:szCs w:val="20"/>
        </w:rPr>
        <w:t xml:space="preserve">erschien 2016 und bewies mit 17 Songs aus ihrer gesamten Karriere, was für eine Ausnahmemusikerin </w:t>
      </w:r>
      <w:r>
        <w:rPr>
          <w:rFonts w:ascii="Tahoma" w:eastAsia="HelveticaNeue" w:hAnsi="Tahoma" w:cs="Tahoma"/>
          <w:b/>
          <w:bCs/>
          <w:sz w:val="20"/>
          <w:szCs w:val="20"/>
        </w:rPr>
        <w:t xml:space="preserve">Anna </w:t>
      </w:r>
      <w:proofErr w:type="spellStart"/>
      <w:r>
        <w:rPr>
          <w:rFonts w:ascii="Tahoma" w:eastAsia="HelveticaNeue" w:hAnsi="Tahoma" w:cs="Tahoma"/>
          <w:b/>
          <w:bCs/>
          <w:sz w:val="20"/>
          <w:szCs w:val="20"/>
        </w:rPr>
        <w:t>Ternheim</w:t>
      </w:r>
      <w:proofErr w:type="spellEnd"/>
      <w:r>
        <w:rPr>
          <w:rFonts w:ascii="Tahoma" w:eastAsia="HelveticaNeue" w:hAnsi="Tahoma" w:cs="Tahoma"/>
          <w:b/>
          <w:bCs/>
          <w:sz w:val="20"/>
          <w:szCs w:val="20"/>
        </w:rPr>
        <w:t xml:space="preserve"> </w:t>
      </w:r>
      <w:r>
        <w:rPr>
          <w:rFonts w:ascii="Tahoma" w:eastAsia="HelveticaNeue" w:hAnsi="Tahoma" w:cs="Tahoma"/>
          <w:sz w:val="20"/>
          <w:szCs w:val="20"/>
        </w:rPr>
        <w:t xml:space="preserve">ist. </w:t>
      </w:r>
    </w:p>
    <w:p w14:paraId="789AF6D0" w14:textId="77777777" w:rsidR="005F4D9C" w:rsidRDefault="005F4D9C">
      <w:pPr>
        <w:autoSpaceDE w:val="0"/>
        <w:spacing w:line="200" w:lineRule="atLeast"/>
        <w:jc w:val="both"/>
      </w:pPr>
    </w:p>
    <w:p w14:paraId="6BFB783B" w14:textId="77777777" w:rsidR="005F4D9C" w:rsidRDefault="00D73678">
      <w:pPr>
        <w:autoSpaceDE w:val="0"/>
        <w:spacing w:line="200" w:lineRule="atLeast"/>
        <w:jc w:val="both"/>
        <w:rPr>
          <w:rFonts w:ascii="Tahoma" w:eastAsia="Times New Roman" w:hAnsi="Tahoma" w:cs="Tahoma"/>
        </w:rPr>
      </w:pPr>
      <w:r>
        <w:rPr>
          <w:rFonts w:ascii="Tahoma" w:eastAsia="HelveticaNeue" w:hAnsi="Tahoma" w:cs="Tahoma"/>
          <w:sz w:val="20"/>
          <w:szCs w:val="20"/>
        </w:rPr>
        <w:t xml:space="preserve">Über das nun angekündigte Album </w:t>
      </w:r>
      <w:r>
        <w:rPr>
          <w:rFonts w:ascii="Tahoma" w:eastAsia="HelveticaNeue" w:hAnsi="Tahoma" w:cs="Tahoma"/>
          <w:b/>
          <w:bCs/>
          <w:sz w:val="20"/>
          <w:szCs w:val="20"/>
        </w:rPr>
        <w:t xml:space="preserve">„A Space </w:t>
      </w:r>
      <w:proofErr w:type="spellStart"/>
      <w:r>
        <w:rPr>
          <w:rFonts w:ascii="Tahoma" w:eastAsia="HelveticaNeue" w:hAnsi="Tahoma" w:cs="Tahoma"/>
          <w:b/>
          <w:bCs/>
          <w:sz w:val="20"/>
          <w:szCs w:val="20"/>
        </w:rPr>
        <w:t>For</w:t>
      </w:r>
      <w:proofErr w:type="spellEnd"/>
      <w:r>
        <w:rPr>
          <w:rFonts w:ascii="Tahoma" w:eastAsia="HelveticaNeue" w:hAnsi="Tahoma" w:cs="Tahoma"/>
          <w:b/>
          <w:bCs/>
          <w:sz w:val="20"/>
          <w:szCs w:val="20"/>
        </w:rPr>
        <w:t xml:space="preserve"> Lost Time“ </w:t>
      </w:r>
      <w:r>
        <w:rPr>
          <w:rFonts w:ascii="Tahoma" w:eastAsia="HelveticaNeue" w:hAnsi="Tahoma" w:cs="Tahoma"/>
          <w:sz w:val="20"/>
          <w:szCs w:val="20"/>
        </w:rPr>
        <w:t xml:space="preserve">sagte sie kürzlich: „Ich will nicht zu viel verraten, aber die Platte klingt wie ein windstiller schwarzer See.“ Gleiches gilt auch für die kommende Tour, die </w:t>
      </w:r>
      <w:proofErr w:type="spellStart"/>
      <w:r>
        <w:rPr>
          <w:rFonts w:ascii="Tahoma" w:eastAsia="HelveticaNeue" w:hAnsi="Tahoma" w:cs="Tahoma"/>
          <w:b/>
          <w:bCs/>
          <w:sz w:val="20"/>
          <w:szCs w:val="20"/>
        </w:rPr>
        <w:t>Ternheim</w:t>
      </w:r>
      <w:proofErr w:type="spellEnd"/>
      <w:r>
        <w:rPr>
          <w:rFonts w:ascii="Tahoma" w:eastAsia="HelveticaNeue" w:hAnsi="Tahoma" w:cs="Tahoma"/>
          <w:b/>
          <w:bCs/>
          <w:sz w:val="20"/>
          <w:szCs w:val="20"/>
        </w:rPr>
        <w:t xml:space="preserve"> </w:t>
      </w:r>
      <w:r>
        <w:rPr>
          <w:rFonts w:ascii="Tahoma" w:eastAsia="HelveticaNeue" w:hAnsi="Tahoma" w:cs="Tahoma"/>
          <w:sz w:val="20"/>
          <w:szCs w:val="20"/>
        </w:rPr>
        <w:t xml:space="preserve">zufolge mit „einer weiteren Spannbreite an Klängen und Dynamiken“ absolvieren wird.  Letztlich wird man auch hier wieder einer Künstlerin zuhören, die mehr denn je bei sich ist und nur noch macht, was ihr die Kunst diktiert. Ein wunderbarer Zustand für eine derart authentische Künstlerin wie </w:t>
      </w:r>
      <w:r>
        <w:rPr>
          <w:rFonts w:ascii="Tahoma" w:eastAsia="HelveticaNeue" w:hAnsi="Tahoma" w:cs="Tahoma"/>
          <w:b/>
          <w:bCs/>
          <w:sz w:val="20"/>
          <w:szCs w:val="20"/>
        </w:rPr>
        <w:t xml:space="preserve">Anna </w:t>
      </w:r>
      <w:proofErr w:type="spellStart"/>
      <w:r>
        <w:rPr>
          <w:rFonts w:ascii="Tahoma" w:eastAsia="HelveticaNeue" w:hAnsi="Tahoma" w:cs="Tahoma"/>
          <w:b/>
          <w:bCs/>
          <w:sz w:val="20"/>
          <w:szCs w:val="20"/>
        </w:rPr>
        <w:t>Ternheim</w:t>
      </w:r>
      <w:proofErr w:type="spellEnd"/>
      <w:r>
        <w:rPr>
          <w:rFonts w:ascii="Tahoma" w:eastAsia="HelveticaNeue" w:hAnsi="Tahoma" w:cs="Tahoma"/>
          <w:sz w:val="20"/>
          <w:szCs w:val="20"/>
        </w:rPr>
        <w:t>, die mit ihren neun Konzerten in Berlin, Leipzig, Dresden, Erlangen, München, Frankfurt, Stuttgart, Köln und Bremen sicher auch wieder ihre deutschen Fans tief in ihren Bann ziehen wird.</w:t>
      </w:r>
    </w:p>
    <w:p w14:paraId="29405437" w14:textId="77777777" w:rsidR="005F4D9C" w:rsidRDefault="005F4D9C">
      <w:pPr>
        <w:pStyle w:val="Textkrper"/>
        <w:spacing w:after="0" w:line="200" w:lineRule="atLeast"/>
        <w:jc w:val="both"/>
        <w:rPr>
          <w:rFonts w:ascii="Tahoma" w:eastAsia="Times New Roman" w:hAnsi="Tahoma" w:cs="Tahoma"/>
        </w:rPr>
      </w:pPr>
    </w:p>
    <w:p w14:paraId="23EB814C" w14:textId="77777777" w:rsidR="005F4D9C" w:rsidRDefault="00D73678">
      <w:pPr>
        <w:keepNext/>
        <w:jc w:val="center"/>
        <w:rPr>
          <w:rFonts w:ascii="Tahoma" w:eastAsia="Times New Roman" w:hAnsi="Tahoma" w:cs="Tahoma"/>
          <w:b/>
          <w:sz w:val="48"/>
          <w:szCs w:val="48"/>
        </w:rPr>
      </w:pPr>
      <w:r>
        <w:rPr>
          <w:rFonts w:ascii="Tahoma" w:eastAsia="Times New Roman" w:hAnsi="Tahoma" w:cs="Tahoma"/>
          <w:b/>
          <w:sz w:val="22"/>
          <w:szCs w:val="22"/>
        </w:rPr>
        <w:lastRenderedPageBreak/>
        <w:t xml:space="preserve">Live Nation </w:t>
      </w:r>
      <w:proofErr w:type="spellStart"/>
      <w:r>
        <w:rPr>
          <w:rFonts w:ascii="Tahoma" w:eastAsia="Times New Roman" w:hAnsi="Tahoma" w:cs="Tahoma"/>
          <w:b/>
          <w:sz w:val="22"/>
          <w:szCs w:val="22"/>
        </w:rPr>
        <w:t>Presents</w:t>
      </w:r>
      <w:proofErr w:type="spellEnd"/>
    </w:p>
    <w:p w14:paraId="1CCC06BF" w14:textId="77777777" w:rsidR="005F4D9C" w:rsidRDefault="00D73678">
      <w:pPr>
        <w:keepNext/>
        <w:jc w:val="center"/>
        <w:rPr>
          <w:rFonts w:ascii="Tahoma" w:eastAsia="Times New Roman" w:hAnsi="Tahoma" w:cs="Tahoma"/>
          <w:b/>
          <w:sz w:val="48"/>
          <w:szCs w:val="48"/>
        </w:rPr>
      </w:pPr>
      <w:r>
        <w:rPr>
          <w:rFonts w:ascii="Tahoma" w:eastAsia="Times New Roman" w:hAnsi="Tahoma" w:cs="Tahoma"/>
          <w:b/>
          <w:sz w:val="48"/>
          <w:szCs w:val="48"/>
        </w:rPr>
        <w:t xml:space="preserve">Anna </w:t>
      </w:r>
      <w:proofErr w:type="spellStart"/>
      <w:r>
        <w:rPr>
          <w:rFonts w:ascii="Tahoma" w:eastAsia="Times New Roman" w:hAnsi="Tahoma" w:cs="Tahoma"/>
          <w:b/>
          <w:sz w:val="48"/>
          <w:szCs w:val="48"/>
        </w:rPr>
        <w:t>Ternheim</w:t>
      </w:r>
      <w:proofErr w:type="spellEnd"/>
    </w:p>
    <w:p w14:paraId="5A2B8176" w14:textId="31B8282C" w:rsidR="0005658A" w:rsidRPr="0005658A" w:rsidRDefault="0005658A">
      <w:pPr>
        <w:keepNext/>
        <w:jc w:val="center"/>
        <w:rPr>
          <w:sz w:val="20"/>
          <w:szCs w:val="20"/>
        </w:rPr>
      </w:pPr>
      <w:r>
        <w:rPr>
          <w:rFonts w:ascii="Tahoma" w:eastAsia="Times New Roman" w:hAnsi="Tahoma" w:cs="Tahoma"/>
          <w:sz w:val="20"/>
          <w:szCs w:val="20"/>
        </w:rPr>
        <w:t xml:space="preserve">A Space </w:t>
      </w:r>
      <w:proofErr w:type="spellStart"/>
      <w:r>
        <w:rPr>
          <w:rFonts w:ascii="Tahoma" w:eastAsia="Times New Roman" w:hAnsi="Tahoma" w:cs="Tahoma"/>
          <w:sz w:val="20"/>
          <w:szCs w:val="20"/>
        </w:rPr>
        <w:t>For</w:t>
      </w:r>
      <w:proofErr w:type="spellEnd"/>
      <w:r>
        <w:rPr>
          <w:rFonts w:ascii="Tahoma" w:eastAsia="Times New Roman" w:hAnsi="Tahoma" w:cs="Tahoma"/>
          <w:sz w:val="20"/>
          <w:szCs w:val="20"/>
        </w:rPr>
        <w:t xml:space="preserve"> Lost Time </w:t>
      </w:r>
      <w:r w:rsidR="00E17D3A">
        <w:rPr>
          <w:rFonts w:ascii="Tahoma" w:eastAsia="Times New Roman" w:hAnsi="Tahoma" w:cs="Tahoma"/>
          <w:sz w:val="20"/>
          <w:szCs w:val="20"/>
        </w:rPr>
        <w:t xml:space="preserve">Tour Herbst </w:t>
      </w:r>
      <w:r>
        <w:rPr>
          <w:rFonts w:ascii="Tahoma" w:eastAsia="Times New Roman" w:hAnsi="Tahoma" w:cs="Tahoma"/>
          <w:sz w:val="20"/>
          <w:szCs w:val="20"/>
        </w:rPr>
        <w:t>2019</w:t>
      </w:r>
    </w:p>
    <w:p w14:paraId="52126EEC" w14:textId="77777777" w:rsidR="005F4D9C" w:rsidRDefault="00D73678">
      <w:pPr>
        <w:pStyle w:val="Textkrper"/>
        <w:spacing w:line="200" w:lineRule="atLeast"/>
        <w:jc w:val="both"/>
      </w:pPr>
      <w:r>
        <w:t> </w:t>
      </w:r>
    </w:p>
    <w:p w14:paraId="28363285" w14:textId="77777777" w:rsidR="005F4D9C" w:rsidRDefault="005F4D9C">
      <w:pPr>
        <w:pStyle w:val="Textkrper"/>
        <w:spacing w:line="200" w:lineRule="atLeast"/>
        <w:jc w:val="both"/>
      </w:pPr>
    </w:p>
    <w:p w14:paraId="423CE98A" w14:textId="77777777"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Do.</w:t>
      </w:r>
      <w:r>
        <w:rPr>
          <w:rFonts w:ascii="Tahoma" w:eastAsia="Times New Roman" w:hAnsi="Tahoma" w:cs="Tahoma"/>
          <w:sz w:val="21"/>
          <w:szCs w:val="21"/>
        </w:rPr>
        <w:tab/>
        <w:t>31.10.</w:t>
      </w:r>
      <w:r w:rsidR="00B84D54">
        <w:rPr>
          <w:rFonts w:ascii="Tahoma" w:eastAsia="Times New Roman" w:hAnsi="Tahoma" w:cs="Tahoma"/>
          <w:sz w:val="21"/>
          <w:szCs w:val="21"/>
        </w:rPr>
        <w:t>19</w:t>
      </w:r>
      <w:r>
        <w:rPr>
          <w:rFonts w:ascii="Tahoma" w:eastAsia="Times New Roman" w:hAnsi="Tahoma" w:cs="Tahoma"/>
          <w:sz w:val="21"/>
          <w:szCs w:val="21"/>
        </w:rPr>
        <w:tab/>
        <w:t>Berlin</w:t>
      </w:r>
      <w:r>
        <w:rPr>
          <w:rFonts w:ascii="Tahoma" w:eastAsia="Times New Roman" w:hAnsi="Tahoma" w:cs="Tahoma"/>
          <w:sz w:val="21"/>
          <w:szCs w:val="21"/>
        </w:rPr>
        <w:tab/>
      </w:r>
      <w:r>
        <w:rPr>
          <w:rFonts w:ascii="Tahoma" w:eastAsia="Times New Roman" w:hAnsi="Tahoma" w:cs="Tahoma"/>
          <w:sz w:val="21"/>
          <w:szCs w:val="21"/>
        </w:rPr>
        <w:tab/>
        <w:t>Kesselhaus</w:t>
      </w:r>
    </w:p>
    <w:p w14:paraId="35D82914" w14:textId="77777777"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Fr.</w:t>
      </w:r>
      <w:r>
        <w:rPr>
          <w:rFonts w:ascii="Tahoma" w:eastAsia="Times New Roman" w:hAnsi="Tahoma" w:cs="Tahoma"/>
          <w:sz w:val="21"/>
          <w:szCs w:val="21"/>
        </w:rPr>
        <w:tab/>
        <w:t>01.11.</w:t>
      </w:r>
      <w:r w:rsidR="00B84D54">
        <w:rPr>
          <w:rFonts w:ascii="Tahoma" w:eastAsia="Times New Roman" w:hAnsi="Tahoma" w:cs="Tahoma"/>
          <w:sz w:val="21"/>
          <w:szCs w:val="21"/>
        </w:rPr>
        <w:t>19</w:t>
      </w:r>
      <w:r>
        <w:rPr>
          <w:rFonts w:ascii="Tahoma" w:eastAsia="Times New Roman" w:hAnsi="Tahoma" w:cs="Tahoma"/>
          <w:sz w:val="21"/>
          <w:szCs w:val="21"/>
        </w:rPr>
        <w:tab/>
        <w:t xml:space="preserve">Leipzig </w:t>
      </w:r>
      <w:r>
        <w:rPr>
          <w:rFonts w:ascii="Tahoma" w:eastAsia="Times New Roman" w:hAnsi="Tahoma" w:cs="Tahoma"/>
          <w:sz w:val="21"/>
          <w:szCs w:val="21"/>
        </w:rPr>
        <w:tab/>
      </w:r>
      <w:r>
        <w:rPr>
          <w:rFonts w:ascii="Tahoma" w:eastAsia="Times New Roman" w:hAnsi="Tahoma" w:cs="Tahoma"/>
          <w:sz w:val="21"/>
          <w:szCs w:val="21"/>
        </w:rPr>
        <w:tab/>
        <w:t>Felsenkeller</w:t>
      </w:r>
    </w:p>
    <w:p w14:paraId="40ACA4DB" w14:textId="77777777"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 xml:space="preserve">Sa. </w:t>
      </w:r>
      <w:r>
        <w:rPr>
          <w:rFonts w:ascii="Tahoma" w:eastAsia="Times New Roman" w:hAnsi="Tahoma" w:cs="Tahoma"/>
          <w:sz w:val="21"/>
          <w:szCs w:val="21"/>
        </w:rPr>
        <w:tab/>
        <w:t>02.11.</w:t>
      </w:r>
      <w:r w:rsidR="00B84D54">
        <w:rPr>
          <w:rFonts w:ascii="Tahoma" w:eastAsia="Times New Roman" w:hAnsi="Tahoma" w:cs="Tahoma"/>
          <w:sz w:val="21"/>
          <w:szCs w:val="21"/>
        </w:rPr>
        <w:t>19</w:t>
      </w:r>
      <w:r>
        <w:rPr>
          <w:rFonts w:ascii="Tahoma" w:eastAsia="Times New Roman" w:hAnsi="Tahoma" w:cs="Tahoma"/>
          <w:sz w:val="21"/>
          <w:szCs w:val="21"/>
        </w:rPr>
        <w:tab/>
        <w:t>Dresden</w:t>
      </w:r>
      <w:r>
        <w:rPr>
          <w:rFonts w:ascii="Tahoma" w:eastAsia="Times New Roman" w:hAnsi="Tahoma" w:cs="Tahoma"/>
          <w:sz w:val="21"/>
          <w:szCs w:val="21"/>
        </w:rPr>
        <w:tab/>
        <w:t>Scheune</w:t>
      </w:r>
    </w:p>
    <w:p w14:paraId="3A3D2F10" w14:textId="77777777"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Mo.</w:t>
      </w:r>
      <w:r>
        <w:rPr>
          <w:rFonts w:ascii="Tahoma" w:eastAsia="Times New Roman" w:hAnsi="Tahoma" w:cs="Tahoma"/>
          <w:sz w:val="21"/>
          <w:szCs w:val="21"/>
        </w:rPr>
        <w:tab/>
        <w:t>04.11.</w:t>
      </w:r>
      <w:r w:rsidR="00B84D54">
        <w:rPr>
          <w:rFonts w:ascii="Tahoma" w:eastAsia="Times New Roman" w:hAnsi="Tahoma" w:cs="Tahoma"/>
          <w:sz w:val="21"/>
          <w:szCs w:val="21"/>
        </w:rPr>
        <w:t>19</w:t>
      </w:r>
      <w:r>
        <w:rPr>
          <w:rFonts w:ascii="Tahoma" w:eastAsia="Times New Roman" w:hAnsi="Tahoma" w:cs="Tahoma"/>
          <w:sz w:val="21"/>
          <w:szCs w:val="21"/>
        </w:rPr>
        <w:tab/>
        <w:t>Erlangen</w:t>
      </w:r>
      <w:r>
        <w:rPr>
          <w:rFonts w:ascii="Tahoma" w:eastAsia="Times New Roman" w:hAnsi="Tahoma" w:cs="Tahoma"/>
          <w:sz w:val="21"/>
          <w:szCs w:val="21"/>
        </w:rPr>
        <w:tab/>
        <w:t>E-Werk</w:t>
      </w:r>
    </w:p>
    <w:p w14:paraId="584359EB" w14:textId="77777777"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Mi.</w:t>
      </w:r>
      <w:r>
        <w:rPr>
          <w:rFonts w:ascii="Tahoma" w:eastAsia="Times New Roman" w:hAnsi="Tahoma" w:cs="Tahoma"/>
          <w:sz w:val="21"/>
          <w:szCs w:val="21"/>
        </w:rPr>
        <w:tab/>
        <w:t>06.11.</w:t>
      </w:r>
      <w:r w:rsidR="00B84D54">
        <w:rPr>
          <w:rFonts w:ascii="Tahoma" w:eastAsia="Times New Roman" w:hAnsi="Tahoma" w:cs="Tahoma"/>
          <w:sz w:val="21"/>
          <w:szCs w:val="21"/>
        </w:rPr>
        <w:t>19</w:t>
      </w:r>
      <w:r>
        <w:rPr>
          <w:rFonts w:ascii="Tahoma" w:eastAsia="Times New Roman" w:hAnsi="Tahoma" w:cs="Tahoma"/>
          <w:sz w:val="21"/>
          <w:szCs w:val="21"/>
        </w:rPr>
        <w:tab/>
        <w:t>München</w:t>
      </w:r>
      <w:r>
        <w:rPr>
          <w:rFonts w:ascii="Tahoma" w:eastAsia="Times New Roman" w:hAnsi="Tahoma" w:cs="Tahoma"/>
          <w:sz w:val="21"/>
          <w:szCs w:val="21"/>
        </w:rPr>
        <w:tab/>
        <w:t>Technikum</w:t>
      </w:r>
    </w:p>
    <w:p w14:paraId="2ADD75CC" w14:textId="77777777"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Mo.</w:t>
      </w:r>
      <w:r>
        <w:rPr>
          <w:rFonts w:ascii="Tahoma" w:eastAsia="Times New Roman" w:hAnsi="Tahoma" w:cs="Tahoma"/>
          <w:sz w:val="21"/>
          <w:szCs w:val="21"/>
        </w:rPr>
        <w:tab/>
        <w:t>11.11.</w:t>
      </w:r>
      <w:r w:rsidR="00B84D54">
        <w:rPr>
          <w:rFonts w:ascii="Tahoma" w:eastAsia="Times New Roman" w:hAnsi="Tahoma" w:cs="Tahoma"/>
          <w:sz w:val="21"/>
          <w:szCs w:val="21"/>
        </w:rPr>
        <w:t>19</w:t>
      </w:r>
      <w:r>
        <w:rPr>
          <w:rFonts w:ascii="Tahoma" w:eastAsia="Times New Roman" w:hAnsi="Tahoma" w:cs="Tahoma"/>
          <w:sz w:val="21"/>
          <w:szCs w:val="21"/>
        </w:rPr>
        <w:tab/>
        <w:t>Frankfurt</w:t>
      </w:r>
      <w:r>
        <w:rPr>
          <w:rFonts w:ascii="Tahoma" w:eastAsia="Times New Roman" w:hAnsi="Tahoma" w:cs="Tahoma"/>
          <w:sz w:val="21"/>
          <w:szCs w:val="21"/>
        </w:rPr>
        <w:tab/>
        <w:t>Batschkapp</w:t>
      </w:r>
    </w:p>
    <w:p w14:paraId="0CFCDC65" w14:textId="40695E66"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Di.</w:t>
      </w:r>
      <w:r>
        <w:rPr>
          <w:rFonts w:ascii="Tahoma" w:eastAsia="Times New Roman" w:hAnsi="Tahoma" w:cs="Tahoma"/>
          <w:sz w:val="21"/>
          <w:szCs w:val="21"/>
        </w:rPr>
        <w:tab/>
        <w:t>12.11.</w:t>
      </w:r>
      <w:r w:rsidR="00B84D54">
        <w:rPr>
          <w:rFonts w:ascii="Tahoma" w:eastAsia="Times New Roman" w:hAnsi="Tahoma" w:cs="Tahoma"/>
          <w:sz w:val="21"/>
          <w:szCs w:val="21"/>
        </w:rPr>
        <w:t>19</w:t>
      </w:r>
      <w:r>
        <w:rPr>
          <w:rFonts w:ascii="Tahoma" w:eastAsia="Times New Roman" w:hAnsi="Tahoma" w:cs="Tahoma"/>
          <w:sz w:val="21"/>
          <w:szCs w:val="21"/>
        </w:rPr>
        <w:tab/>
        <w:t>Stuttgart</w:t>
      </w:r>
      <w:r>
        <w:rPr>
          <w:rFonts w:ascii="Tahoma" w:eastAsia="Times New Roman" w:hAnsi="Tahoma" w:cs="Tahoma"/>
          <w:sz w:val="21"/>
          <w:szCs w:val="21"/>
        </w:rPr>
        <w:tab/>
      </w:r>
      <w:r w:rsidR="00E17D3A">
        <w:rPr>
          <w:rFonts w:ascii="Tahoma" w:eastAsia="Times New Roman" w:hAnsi="Tahoma" w:cs="Tahoma"/>
          <w:sz w:val="21"/>
          <w:szCs w:val="21"/>
        </w:rPr>
        <w:t>I</w:t>
      </w:r>
      <w:r w:rsidR="00B84D54">
        <w:rPr>
          <w:rFonts w:ascii="Tahoma" w:eastAsia="Times New Roman" w:hAnsi="Tahoma" w:cs="Tahoma"/>
          <w:sz w:val="21"/>
          <w:szCs w:val="21"/>
        </w:rPr>
        <w:t xml:space="preserve">m </w:t>
      </w:r>
      <w:proofErr w:type="spellStart"/>
      <w:r>
        <w:rPr>
          <w:rFonts w:ascii="Tahoma" w:eastAsia="Times New Roman" w:hAnsi="Tahoma" w:cs="Tahoma"/>
          <w:sz w:val="21"/>
          <w:szCs w:val="21"/>
        </w:rPr>
        <w:t>Wizeman</w:t>
      </w:r>
      <w:r w:rsidR="00B84D54">
        <w:rPr>
          <w:rFonts w:ascii="Tahoma" w:eastAsia="Times New Roman" w:hAnsi="Tahoma" w:cs="Tahoma"/>
          <w:sz w:val="21"/>
          <w:szCs w:val="21"/>
        </w:rPr>
        <w:t>n</w:t>
      </w:r>
      <w:proofErr w:type="spellEnd"/>
      <w:r>
        <w:rPr>
          <w:rFonts w:ascii="Tahoma" w:eastAsia="Times New Roman" w:hAnsi="Tahoma" w:cs="Tahoma"/>
          <w:sz w:val="21"/>
          <w:szCs w:val="21"/>
        </w:rPr>
        <w:t xml:space="preserve"> </w:t>
      </w:r>
    </w:p>
    <w:p w14:paraId="5B9FB487" w14:textId="77777777"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Do.</w:t>
      </w:r>
      <w:r>
        <w:rPr>
          <w:rFonts w:ascii="Tahoma" w:eastAsia="Times New Roman" w:hAnsi="Tahoma" w:cs="Tahoma"/>
          <w:sz w:val="21"/>
          <w:szCs w:val="21"/>
        </w:rPr>
        <w:tab/>
        <w:t>14.11.</w:t>
      </w:r>
      <w:r w:rsidR="00B84D54">
        <w:rPr>
          <w:rFonts w:ascii="Tahoma" w:eastAsia="Times New Roman" w:hAnsi="Tahoma" w:cs="Tahoma"/>
          <w:sz w:val="21"/>
          <w:szCs w:val="21"/>
        </w:rPr>
        <w:t>19</w:t>
      </w:r>
      <w:r>
        <w:rPr>
          <w:rFonts w:ascii="Tahoma" w:eastAsia="Times New Roman" w:hAnsi="Tahoma" w:cs="Tahoma"/>
          <w:sz w:val="21"/>
          <w:szCs w:val="21"/>
        </w:rPr>
        <w:tab/>
        <w:t>Köln</w:t>
      </w:r>
      <w:r>
        <w:rPr>
          <w:rFonts w:ascii="Tahoma" w:eastAsia="Times New Roman" w:hAnsi="Tahoma" w:cs="Tahoma"/>
          <w:sz w:val="21"/>
          <w:szCs w:val="21"/>
        </w:rPr>
        <w:tab/>
      </w:r>
      <w:r>
        <w:rPr>
          <w:rFonts w:ascii="Tahoma" w:eastAsia="Times New Roman" w:hAnsi="Tahoma" w:cs="Tahoma"/>
          <w:sz w:val="21"/>
          <w:szCs w:val="21"/>
        </w:rPr>
        <w:tab/>
        <w:t>Gloria</w:t>
      </w:r>
    </w:p>
    <w:p w14:paraId="18DD94D5" w14:textId="77777777" w:rsidR="005F4D9C" w:rsidRDefault="00D73678">
      <w:pPr>
        <w:rPr>
          <w:rFonts w:ascii="Tahoma" w:eastAsia="Times New Roman" w:hAnsi="Tahoma" w:cs="Tahoma"/>
          <w:b/>
          <w:bCs/>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Mo.</w:t>
      </w:r>
      <w:r>
        <w:rPr>
          <w:rFonts w:ascii="Tahoma" w:eastAsia="Times New Roman" w:hAnsi="Tahoma" w:cs="Tahoma"/>
          <w:sz w:val="21"/>
          <w:szCs w:val="21"/>
        </w:rPr>
        <w:tab/>
        <w:t>25.11.</w:t>
      </w:r>
      <w:r w:rsidR="00B84D54">
        <w:rPr>
          <w:rFonts w:ascii="Tahoma" w:eastAsia="Times New Roman" w:hAnsi="Tahoma" w:cs="Tahoma"/>
          <w:sz w:val="21"/>
          <w:szCs w:val="21"/>
        </w:rPr>
        <w:t>19</w:t>
      </w:r>
      <w:r>
        <w:rPr>
          <w:rFonts w:ascii="Tahoma" w:eastAsia="Times New Roman" w:hAnsi="Tahoma" w:cs="Tahoma"/>
          <w:sz w:val="21"/>
          <w:szCs w:val="21"/>
        </w:rPr>
        <w:tab/>
        <w:t>Bremen</w:t>
      </w:r>
      <w:r>
        <w:rPr>
          <w:rFonts w:ascii="Tahoma" w:eastAsia="Times New Roman" w:hAnsi="Tahoma" w:cs="Tahoma"/>
          <w:sz w:val="21"/>
          <w:szCs w:val="21"/>
        </w:rPr>
        <w:tab/>
        <w:t>Schlachthof</w:t>
      </w:r>
    </w:p>
    <w:p w14:paraId="07A3778A" w14:textId="77777777" w:rsidR="005F4D9C" w:rsidRDefault="005F4D9C">
      <w:pPr>
        <w:pStyle w:val="Textkrper"/>
        <w:spacing w:after="0" w:line="200" w:lineRule="atLeast"/>
        <w:ind w:left="19"/>
        <w:jc w:val="both"/>
        <w:rPr>
          <w:rFonts w:ascii="Tahoma" w:eastAsia="Times New Roman" w:hAnsi="Tahoma" w:cs="Tahoma"/>
          <w:b/>
          <w:bCs/>
        </w:rPr>
      </w:pPr>
    </w:p>
    <w:p w14:paraId="252D998A" w14:textId="77777777" w:rsidR="005F4D9C" w:rsidRDefault="005F4D9C">
      <w:pPr>
        <w:pStyle w:val="Textkrper"/>
        <w:spacing w:after="0" w:line="200" w:lineRule="atLeast"/>
        <w:ind w:left="19"/>
        <w:jc w:val="both"/>
        <w:rPr>
          <w:rFonts w:ascii="Tahoma" w:hAnsi="Tahoma" w:cs="Tahoma"/>
          <w:lang w:val="en-GB"/>
        </w:rPr>
      </w:pPr>
    </w:p>
    <w:p w14:paraId="616803A5" w14:textId="77777777" w:rsidR="005F4D9C" w:rsidRDefault="005F4D9C">
      <w:pPr>
        <w:ind w:left="1416"/>
        <w:rPr>
          <w:rFonts w:ascii="Tahoma" w:hAnsi="Tahoma" w:cs="Tahoma"/>
          <w:sz w:val="20"/>
          <w:szCs w:val="20"/>
          <w:lang w:val="en-GB"/>
        </w:rPr>
      </w:pPr>
    </w:p>
    <w:p w14:paraId="6E60B9D7" w14:textId="77777777" w:rsidR="00B84D54" w:rsidRPr="00B84D54" w:rsidRDefault="00D73678">
      <w:pPr>
        <w:pStyle w:val="berschrift4"/>
        <w:suppressAutoHyphens w:val="0"/>
      </w:pPr>
      <w:proofErr w:type="spellStart"/>
      <w:r>
        <w:rPr>
          <w:sz w:val="20"/>
          <w:szCs w:val="20"/>
        </w:rPr>
        <w:t>MagentaMusik</w:t>
      </w:r>
      <w:proofErr w:type="spellEnd"/>
      <w:r>
        <w:rPr>
          <w:sz w:val="20"/>
          <w:szCs w:val="20"/>
        </w:rPr>
        <w:t xml:space="preserve"> </w:t>
      </w:r>
      <w:proofErr w:type="spellStart"/>
      <w:r>
        <w:rPr>
          <w:sz w:val="20"/>
          <w:szCs w:val="20"/>
        </w:rPr>
        <w:t>Prio</w:t>
      </w:r>
      <w:proofErr w:type="spellEnd"/>
      <w:r>
        <w:rPr>
          <w:sz w:val="20"/>
          <w:szCs w:val="20"/>
        </w:rPr>
        <w:t xml:space="preserve"> Tickets: </w:t>
      </w:r>
      <w:r w:rsidR="00B84D54">
        <w:rPr>
          <w:sz w:val="20"/>
          <w:szCs w:val="20"/>
        </w:rPr>
        <w:t xml:space="preserve">Mi., 29.05.2019, 10:00 Uhr (online </w:t>
      </w:r>
      <w:proofErr w:type="spellStart"/>
      <w:r w:rsidR="00B84D54">
        <w:rPr>
          <w:sz w:val="20"/>
          <w:szCs w:val="20"/>
        </w:rPr>
        <w:t>Pre</w:t>
      </w:r>
      <w:proofErr w:type="spellEnd"/>
      <w:r w:rsidR="00B84D54">
        <w:rPr>
          <w:sz w:val="20"/>
          <w:szCs w:val="20"/>
        </w:rPr>
        <w:t>-Sale, 48 Stunden)</w:t>
      </w:r>
    </w:p>
    <w:p w14:paraId="0FC65256" w14:textId="77777777" w:rsidR="005F4D9C" w:rsidRDefault="00E17D3A">
      <w:pPr>
        <w:jc w:val="center"/>
        <w:rPr>
          <w:rFonts w:ascii="Tahoma" w:hAnsi="Tahoma" w:cs="Tahoma"/>
        </w:rPr>
      </w:pPr>
      <w:hyperlink r:id="rId7" w:history="1">
        <w:r w:rsidR="00D73678">
          <w:rPr>
            <w:rStyle w:val="Hyperlink"/>
            <w:rFonts w:ascii="Tahoma" w:hAnsi="Tahoma" w:cs="Tahoma"/>
            <w:b/>
            <w:color w:val="auto"/>
            <w:sz w:val="20"/>
          </w:rPr>
          <w:t>www.magenta-musik-360.de/prio-tickets</w:t>
        </w:r>
      </w:hyperlink>
    </w:p>
    <w:p w14:paraId="46517001" w14:textId="77777777" w:rsidR="005F4D9C" w:rsidRDefault="005F4D9C">
      <w:pPr>
        <w:rPr>
          <w:rFonts w:ascii="Tahoma" w:hAnsi="Tahoma" w:cs="Tahoma"/>
        </w:rPr>
      </w:pPr>
    </w:p>
    <w:p w14:paraId="3D42AA22" w14:textId="77777777" w:rsidR="00B84D54" w:rsidRPr="00B84D54" w:rsidRDefault="00D73678">
      <w:pPr>
        <w:pStyle w:val="berschrift4"/>
      </w:pPr>
      <w:r>
        <w:rPr>
          <w:sz w:val="20"/>
          <w:szCs w:val="20"/>
        </w:rPr>
        <w:t xml:space="preserve">Allgemeiner Vorverkaufsstart: </w:t>
      </w:r>
      <w:r w:rsidR="00B84D54">
        <w:rPr>
          <w:sz w:val="20"/>
          <w:szCs w:val="20"/>
        </w:rPr>
        <w:t>Fr., 31.05.2019, 10:00 Uhr</w:t>
      </w:r>
    </w:p>
    <w:p w14:paraId="4185B70A" w14:textId="77777777" w:rsidR="005F4D9C" w:rsidRDefault="00E17D3A" w:rsidP="00B84D54">
      <w:pPr>
        <w:jc w:val="center"/>
        <w:rPr>
          <w:rFonts w:ascii="Tahoma" w:hAnsi="Tahoma" w:cs="Tahoma"/>
          <w:b/>
          <w:sz w:val="20"/>
          <w:szCs w:val="20"/>
        </w:rPr>
      </w:pPr>
      <w:hyperlink r:id="rId8" w:history="1">
        <w:r w:rsidR="00B84D54" w:rsidRPr="00B84D54">
          <w:rPr>
            <w:rStyle w:val="Hyperlink"/>
            <w:rFonts w:ascii="Tahoma" w:hAnsi="Tahoma" w:cs="Tahoma"/>
            <w:b/>
            <w:color w:val="auto"/>
            <w:sz w:val="20"/>
            <w:szCs w:val="20"/>
          </w:rPr>
          <w:t>www.livenation.de/artist/anna-ternheim-tickets</w:t>
        </w:r>
      </w:hyperlink>
    </w:p>
    <w:p w14:paraId="41CBC88F" w14:textId="77777777" w:rsidR="00B84D54" w:rsidRPr="00B84D54" w:rsidRDefault="00B84D54" w:rsidP="00B84D54">
      <w:pPr>
        <w:jc w:val="center"/>
        <w:rPr>
          <w:rFonts w:ascii="Tahoma" w:hAnsi="Tahoma" w:cs="Tahoma"/>
          <w:b/>
          <w:sz w:val="20"/>
          <w:szCs w:val="20"/>
        </w:rPr>
      </w:pPr>
    </w:p>
    <w:p w14:paraId="41D9EC31" w14:textId="77777777" w:rsidR="005F4D9C" w:rsidRDefault="005F4D9C">
      <w:pPr>
        <w:rPr>
          <w:rFonts w:ascii="Tahoma" w:hAnsi="Tahoma" w:cs="Tahoma"/>
        </w:rPr>
      </w:pPr>
    </w:p>
    <w:p w14:paraId="6046F043" w14:textId="77777777" w:rsidR="005F4D9C" w:rsidRDefault="00E17D3A">
      <w:pPr>
        <w:spacing w:line="200" w:lineRule="atLeast"/>
        <w:jc w:val="center"/>
        <w:rPr>
          <w:rFonts w:ascii="Tahoma" w:hAnsi="Tahoma" w:cs="Tahoma"/>
          <w:bCs/>
          <w:sz w:val="20"/>
          <w:szCs w:val="20"/>
        </w:rPr>
      </w:pPr>
      <w:hyperlink r:id="rId9" w:history="1">
        <w:r w:rsidR="00D73678">
          <w:rPr>
            <w:rStyle w:val="Hyperlink"/>
            <w:rFonts w:ascii="Tahoma" w:hAnsi="Tahoma" w:cs="Tahoma"/>
            <w:b/>
            <w:bCs/>
            <w:color w:val="auto"/>
            <w:sz w:val="20"/>
            <w:szCs w:val="20"/>
          </w:rPr>
          <w:t>www.ticketmaster.de</w:t>
        </w:r>
      </w:hyperlink>
      <w:r w:rsidR="00D73678">
        <w:rPr>
          <w:rFonts w:ascii="Tahoma" w:hAnsi="Tahoma" w:cs="Tahoma"/>
          <w:b/>
          <w:bCs/>
          <w:sz w:val="20"/>
          <w:szCs w:val="20"/>
        </w:rPr>
        <w:t xml:space="preserve"> </w:t>
      </w:r>
    </w:p>
    <w:p w14:paraId="1C7C19BA" w14:textId="77777777" w:rsidR="005F4D9C" w:rsidRDefault="00D73678">
      <w:pPr>
        <w:spacing w:line="200" w:lineRule="atLeast"/>
        <w:jc w:val="center"/>
        <w:rPr>
          <w:rFonts w:ascii="Tahoma" w:hAnsi="Tahoma" w:cs="Tahoma"/>
          <w:bCs/>
          <w:sz w:val="20"/>
          <w:szCs w:val="20"/>
        </w:rPr>
      </w:pPr>
      <w:r>
        <w:rPr>
          <w:rFonts w:ascii="Tahoma" w:hAnsi="Tahoma" w:cs="Tahoma"/>
          <w:bCs/>
          <w:sz w:val="20"/>
          <w:szCs w:val="20"/>
        </w:rPr>
        <w:t>Ticket-Hotline: 01806 – 999 0000 (Mo-Fr 8-22 Uhr / Wochenende u. Feiertage 9-20 Uhr)</w:t>
      </w:r>
    </w:p>
    <w:p w14:paraId="5FF3B0D0" w14:textId="77777777" w:rsidR="005F4D9C" w:rsidRDefault="00D73678">
      <w:pPr>
        <w:spacing w:line="200" w:lineRule="atLeast"/>
        <w:jc w:val="center"/>
        <w:rPr>
          <w:rFonts w:ascii="Tahoma" w:hAnsi="Tahoma" w:cs="Tahoma"/>
          <w:bCs/>
          <w:sz w:val="20"/>
          <w:szCs w:val="20"/>
        </w:rPr>
      </w:pPr>
      <w:r>
        <w:rPr>
          <w:rFonts w:ascii="Tahoma" w:hAnsi="Tahoma" w:cs="Tahoma"/>
          <w:bCs/>
          <w:sz w:val="20"/>
          <w:szCs w:val="20"/>
        </w:rPr>
        <w:t>(0,20 Euro/Anruf aus dem dt. Festnetz, max. 0,60 Euro/Anruf aus dem dt. Mobilfunknetz)</w:t>
      </w:r>
    </w:p>
    <w:p w14:paraId="22D2F6E7" w14:textId="77777777" w:rsidR="005F4D9C" w:rsidRDefault="005F4D9C">
      <w:pPr>
        <w:spacing w:line="200" w:lineRule="atLeast"/>
        <w:jc w:val="center"/>
        <w:rPr>
          <w:rFonts w:ascii="Tahoma" w:hAnsi="Tahoma" w:cs="Tahoma"/>
          <w:bCs/>
          <w:sz w:val="20"/>
          <w:szCs w:val="20"/>
        </w:rPr>
      </w:pPr>
    </w:p>
    <w:p w14:paraId="1256BF82" w14:textId="77777777" w:rsidR="005F4D9C" w:rsidRDefault="00E17D3A">
      <w:pPr>
        <w:spacing w:line="200" w:lineRule="atLeast"/>
        <w:jc w:val="center"/>
        <w:rPr>
          <w:rFonts w:ascii="Tahoma" w:hAnsi="Tahoma" w:cs="Tahoma"/>
          <w:bCs/>
          <w:sz w:val="20"/>
          <w:szCs w:val="20"/>
          <w:lang w:val="en-GB"/>
        </w:rPr>
      </w:pPr>
      <w:hyperlink r:id="rId10" w:history="1">
        <w:r w:rsidR="00D73678">
          <w:rPr>
            <w:rStyle w:val="Hyperlink"/>
            <w:rFonts w:ascii="Tahoma" w:hAnsi="Tahoma" w:cs="Tahoma"/>
            <w:b/>
            <w:bCs/>
            <w:color w:val="auto"/>
            <w:sz w:val="20"/>
            <w:szCs w:val="20"/>
          </w:rPr>
          <w:t>www.eventim.de</w:t>
        </w:r>
      </w:hyperlink>
      <w:r w:rsidR="00D73678">
        <w:rPr>
          <w:rFonts w:ascii="Tahoma" w:hAnsi="Tahoma" w:cs="Tahoma"/>
          <w:b/>
          <w:bCs/>
          <w:sz w:val="20"/>
          <w:szCs w:val="20"/>
          <w:lang w:val="en-GB"/>
        </w:rPr>
        <w:t xml:space="preserve"> </w:t>
      </w:r>
    </w:p>
    <w:p w14:paraId="24FD8B8F" w14:textId="77777777" w:rsidR="005F4D9C" w:rsidRDefault="00D73678">
      <w:pPr>
        <w:spacing w:line="200" w:lineRule="atLeast"/>
        <w:jc w:val="center"/>
        <w:rPr>
          <w:rFonts w:ascii="Tahoma" w:hAnsi="Tahoma" w:cs="Tahoma"/>
          <w:sz w:val="20"/>
          <w:szCs w:val="20"/>
        </w:rPr>
      </w:pPr>
      <w:r>
        <w:rPr>
          <w:rFonts w:ascii="Tahoma" w:hAnsi="Tahoma" w:cs="Tahoma"/>
          <w:bCs/>
          <w:sz w:val="20"/>
          <w:szCs w:val="20"/>
          <w:lang w:val="en-GB"/>
        </w:rPr>
        <w:t>Ticket-Hotline: 01806 – 57 00 00</w:t>
      </w:r>
    </w:p>
    <w:p w14:paraId="2DDFC2AB" w14:textId="77777777" w:rsidR="005F4D9C" w:rsidRDefault="00D73678">
      <w:pPr>
        <w:spacing w:line="200" w:lineRule="atLeast"/>
        <w:jc w:val="center"/>
        <w:rPr>
          <w:rFonts w:ascii="Tahoma" w:hAnsi="Tahoma" w:cs="Tahoma"/>
          <w:sz w:val="20"/>
          <w:szCs w:val="20"/>
        </w:rPr>
      </w:pPr>
      <w:r>
        <w:rPr>
          <w:rFonts w:ascii="Tahoma" w:hAnsi="Tahoma" w:cs="Tahoma"/>
          <w:sz w:val="20"/>
          <w:szCs w:val="20"/>
        </w:rPr>
        <w:t xml:space="preserve">(0,20 Euro/Anruf aus dem dt. Festnetz, max. 0,60 Euro/Anruf aus dem dt. </w:t>
      </w:r>
      <w:proofErr w:type="spellStart"/>
      <w:r>
        <w:rPr>
          <w:rFonts w:ascii="Tahoma" w:hAnsi="Tahoma" w:cs="Tahoma"/>
          <w:sz w:val="20"/>
          <w:szCs w:val="20"/>
          <w:lang w:val="en-US"/>
        </w:rPr>
        <w:t>Mobilfunknetz</w:t>
      </w:r>
      <w:proofErr w:type="spellEnd"/>
      <w:r>
        <w:rPr>
          <w:rFonts w:ascii="Tahoma" w:hAnsi="Tahoma" w:cs="Tahoma"/>
          <w:sz w:val="20"/>
          <w:szCs w:val="20"/>
          <w:lang w:val="en-US"/>
        </w:rPr>
        <w:t>)</w:t>
      </w:r>
    </w:p>
    <w:p w14:paraId="7C3BEC2A" w14:textId="77777777" w:rsidR="005F4D9C" w:rsidRDefault="005F4D9C">
      <w:pPr>
        <w:spacing w:line="200" w:lineRule="atLeast"/>
        <w:jc w:val="center"/>
        <w:rPr>
          <w:rFonts w:ascii="Tahoma" w:hAnsi="Tahoma" w:cs="Tahoma"/>
          <w:sz w:val="20"/>
          <w:szCs w:val="20"/>
        </w:rPr>
      </w:pPr>
    </w:p>
    <w:p w14:paraId="21E0037E" w14:textId="77777777" w:rsidR="005F4D9C" w:rsidRDefault="005F4D9C">
      <w:pPr>
        <w:spacing w:line="200" w:lineRule="atLeast"/>
        <w:jc w:val="center"/>
        <w:rPr>
          <w:rFonts w:ascii="Tahoma" w:hAnsi="Tahoma" w:cs="Tahoma"/>
          <w:b/>
          <w:bCs/>
          <w:sz w:val="20"/>
          <w:szCs w:val="20"/>
        </w:rPr>
      </w:pPr>
    </w:p>
    <w:p w14:paraId="29F2B28B" w14:textId="77777777" w:rsidR="005F4D9C" w:rsidRDefault="00E17D3A">
      <w:pPr>
        <w:spacing w:line="200" w:lineRule="atLeast"/>
        <w:jc w:val="center"/>
        <w:rPr>
          <w:rFonts w:ascii="Tahoma" w:hAnsi="Tahoma" w:cs="Tahoma"/>
          <w:sz w:val="20"/>
          <w:szCs w:val="20"/>
        </w:rPr>
      </w:pPr>
      <w:hyperlink r:id="rId11" w:history="1">
        <w:r w:rsidR="00D73678">
          <w:rPr>
            <w:rStyle w:val="Hyperlink"/>
            <w:rFonts w:ascii="Tahoma" w:eastAsia="Times New Roman" w:hAnsi="Tahoma" w:cs="Tahoma"/>
            <w:b/>
            <w:bCs/>
            <w:color w:val="auto"/>
            <w:sz w:val="20"/>
            <w:szCs w:val="20"/>
            <w:lang w:val="en-US"/>
          </w:rPr>
          <w:t>www.livenation.de</w:t>
        </w:r>
      </w:hyperlink>
      <w:r w:rsidR="00D73678">
        <w:rPr>
          <w:rFonts w:ascii="Tahoma" w:eastAsia="Times New Roman" w:hAnsi="Tahoma" w:cs="Tahoma"/>
          <w:sz w:val="20"/>
          <w:szCs w:val="20"/>
          <w:u w:val="single"/>
          <w:lang w:val="en-US"/>
        </w:rPr>
        <w:br/>
      </w:r>
      <w:r w:rsidR="00D73678">
        <w:rPr>
          <w:rFonts w:ascii="Tahoma" w:hAnsi="Tahoma" w:cs="Tahoma"/>
          <w:sz w:val="20"/>
          <w:szCs w:val="20"/>
          <w:lang w:val="en-US"/>
        </w:rPr>
        <w:t>facebook.com/</w:t>
      </w:r>
      <w:proofErr w:type="spellStart"/>
      <w:r w:rsidR="00D73678">
        <w:rPr>
          <w:rFonts w:ascii="Tahoma" w:hAnsi="Tahoma" w:cs="Tahoma"/>
          <w:sz w:val="20"/>
          <w:szCs w:val="20"/>
          <w:lang w:val="en-US"/>
        </w:rPr>
        <w:t>livenationGSA</w:t>
      </w:r>
      <w:proofErr w:type="spellEnd"/>
      <w:r w:rsidR="00D73678">
        <w:rPr>
          <w:rFonts w:ascii="Tahoma" w:hAnsi="Tahoma" w:cs="Tahoma"/>
          <w:sz w:val="20"/>
          <w:szCs w:val="20"/>
          <w:lang w:val="en-GB"/>
        </w:rPr>
        <w:t xml:space="preserve"> | </w:t>
      </w:r>
      <w:r w:rsidR="00D73678">
        <w:rPr>
          <w:rFonts w:ascii="Tahoma" w:hAnsi="Tahoma" w:cs="Tahoma"/>
          <w:sz w:val="20"/>
          <w:szCs w:val="20"/>
          <w:lang w:val="en-US"/>
        </w:rPr>
        <w:t>twitter.com/</w:t>
      </w:r>
      <w:proofErr w:type="spellStart"/>
      <w:r w:rsidR="00D73678">
        <w:rPr>
          <w:rFonts w:ascii="Tahoma" w:hAnsi="Tahoma" w:cs="Tahoma"/>
          <w:sz w:val="20"/>
          <w:szCs w:val="20"/>
          <w:lang w:val="en-US"/>
        </w:rPr>
        <w:t>livenationGSA</w:t>
      </w:r>
      <w:proofErr w:type="spellEnd"/>
    </w:p>
    <w:p w14:paraId="5EB85A0F" w14:textId="77777777" w:rsidR="005F4D9C" w:rsidRDefault="00D73678">
      <w:pPr>
        <w:spacing w:line="200" w:lineRule="atLeast"/>
        <w:jc w:val="center"/>
        <w:rPr>
          <w:rFonts w:ascii="Tahoma" w:hAnsi="Tahoma" w:cs="Tahoma"/>
        </w:rPr>
      </w:pPr>
      <w:r>
        <w:rPr>
          <w:rFonts w:ascii="Tahoma" w:hAnsi="Tahoma" w:cs="Tahoma"/>
          <w:sz w:val="20"/>
          <w:szCs w:val="20"/>
        </w:rPr>
        <w:t>instagram.com/</w:t>
      </w:r>
      <w:proofErr w:type="spellStart"/>
      <w:r>
        <w:rPr>
          <w:rFonts w:ascii="Tahoma" w:hAnsi="Tahoma" w:cs="Tahoma"/>
          <w:sz w:val="20"/>
          <w:szCs w:val="20"/>
        </w:rPr>
        <w:t>livenationGSA</w:t>
      </w:r>
      <w:proofErr w:type="spellEnd"/>
      <w:r>
        <w:rPr>
          <w:rFonts w:ascii="Tahoma" w:hAnsi="Tahoma" w:cs="Tahoma"/>
          <w:sz w:val="20"/>
          <w:szCs w:val="20"/>
        </w:rPr>
        <w:t xml:space="preserve"> | youtube.com/</w:t>
      </w:r>
      <w:proofErr w:type="spellStart"/>
      <w:r>
        <w:rPr>
          <w:rFonts w:ascii="Tahoma" w:hAnsi="Tahoma" w:cs="Tahoma"/>
          <w:sz w:val="20"/>
          <w:szCs w:val="20"/>
        </w:rPr>
        <w:t>livenationGSA</w:t>
      </w:r>
      <w:proofErr w:type="spellEnd"/>
    </w:p>
    <w:p w14:paraId="6163C9F0" w14:textId="77777777" w:rsidR="005F4D9C" w:rsidRDefault="005F4D9C">
      <w:pPr>
        <w:spacing w:line="200" w:lineRule="atLeast"/>
        <w:jc w:val="center"/>
        <w:rPr>
          <w:rFonts w:ascii="Tahoma" w:hAnsi="Tahoma" w:cs="Tahoma"/>
        </w:rPr>
      </w:pPr>
    </w:p>
    <w:bookmarkStart w:id="1" w:name="_Hlk5019049"/>
    <w:p w14:paraId="4C46E9E2" w14:textId="77777777" w:rsidR="005F4D9C" w:rsidRDefault="00D73678">
      <w:pPr>
        <w:spacing w:line="200" w:lineRule="atLeast"/>
        <w:jc w:val="center"/>
        <w:rPr>
          <w:rFonts w:ascii="Tahoma" w:hAnsi="Tahoma" w:cs="Tahoma"/>
          <w:sz w:val="20"/>
          <w:szCs w:val="20"/>
        </w:rPr>
      </w:pPr>
      <w:r>
        <w:fldChar w:fldCharType="begin"/>
      </w:r>
      <w:r>
        <w:instrText xml:space="preserve"> HYPERLINK "http://www.livenation-promotion.de/"</w:instrText>
      </w:r>
      <w:r>
        <w:fldChar w:fldCharType="separate"/>
      </w:r>
      <w:r>
        <w:rPr>
          <w:rStyle w:val="Hyperlink"/>
          <w:rFonts w:ascii="Tahoma" w:hAnsi="Tahoma" w:cs="Tahoma"/>
          <w:b/>
          <w:color w:val="auto"/>
          <w:sz w:val="20"/>
          <w:szCs w:val="20"/>
        </w:rPr>
        <w:t>www.livenation-promotion.de</w:t>
      </w:r>
      <w:r>
        <w:fldChar w:fldCharType="end"/>
      </w:r>
    </w:p>
    <w:p w14:paraId="578759F1" w14:textId="77777777" w:rsidR="005F4D9C" w:rsidRDefault="00D73678">
      <w:pPr>
        <w:spacing w:line="200" w:lineRule="atLeast"/>
        <w:jc w:val="center"/>
        <w:rPr>
          <w:shd w:val="clear" w:color="auto" w:fill="FFFF00"/>
        </w:rPr>
      </w:pPr>
      <w:r>
        <w:rPr>
          <w:rFonts w:ascii="Tahoma" w:hAnsi="Tahoma" w:cs="Tahoma"/>
          <w:sz w:val="20"/>
          <w:szCs w:val="20"/>
        </w:rPr>
        <w:t>Pressematerial | Akkreditierung</w:t>
      </w:r>
    </w:p>
    <w:bookmarkEnd w:id="1"/>
    <w:p w14:paraId="7E926064" w14:textId="77777777" w:rsidR="005F4D9C" w:rsidRDefault="005F4D9C">
      <w:pPr>
        <w:spacing w:line="200" w:lineRule="atLeast"/>
        <w:jc w:val="center"/>
        <w:rPr>
          <w:shd w:val="clear" w:color="auto" w:fill="FFFF00"/>
        </w:rPr>
      </w:pPr>
    </w:p>
    <w:p w14:paraId="5088E778" w14:textId="77777777" w:rsidR="005F4D9C" w:rsidRDefault="00E17D3A">
      <w:pPr>
        <w:spacing w:line="200" w:lineRule="atLeast"/>
        <w:ind w:left="2160" w:hanging="2160"/>
        <w:jc w:val="center"/>
      </w:pPr>
      <w:hyperlink r:id="rId12" w:history="1"/>
    </w:p>
    <w:p w14:paraId="2F24CC46" w14:textId="77777777" w:rsidR="005F4D9C" w:rsidRDefault="00E17D3A">
      <w:pPr>
        <w:spacing w:line="200" w:lineRule="atLeast"/>
        <w:jc w:val="center"/>
      </w:pPr>
      <w:hyperlink r:id="rId13" w:history="1">
        <w:r w:rsidR="00D73678">
          <w:rPr>
            <w:rStyle w:val="Hyperlink"/>
            <w:rFonts w:ascii="Tahoma" w:eastAsia="Times New Roman" w:hAnsi="Tahoma" w:cs="Tahoma"/>
            <w:color w:val="auto"/>
            <w:sz w:val="20"/>
            <w:szCs w:val="20"/>
            <w:lang w:val="en-US"/>
          </w:rPr>
          <w:t>www.annaternheim.com</w:t>
        </w:r>
      </w:hyperlink>
      <w:r w:rsidR="00D73678">
        <w:t xml:space="preserve"> </w:t>
      </w:r>
    </w:p>
    <w:p w14:paraId="31BD5F90" w14:textId="77777777" w:rsidR="005F4D9C" w:rsidRDefault="00E17D3A">
      <w:pPr>
        <w:spacing w:line="200" w:lineRule="atLeast"/>
        <w:ind w:left="2160" w:hanging="2160"/>
        <w:jc w:val="center"/>
      </w:pPr>
      <w:hyperlink r:id="rId14" w:history="1">
        <w:r w:rsidR="00D73678">
          <w:rPr>
            <w:rStyle w:val="Hyperlink"/>
            <w:rFonts w:ascii="Tahoma" w:eastAsia="Times New Roman" w:hAnsi="Tahoma" w:cs="Tahoma"/>
            <w:bCs/>
            <w:color w:val="auto"/>
            <w:sz w:val="20"/>
            <w:szCs w:val="20"/>
            <w:lang w:val="en-US"/>
          </w:rPr>
          <w:t>www.facebook.com/annaternheim</w:t>
        </w:r>
      </w:hyperlink>
      <w:r w:rsidR="00D73678">
        <w:rPr>
          <w:rStyle w:val="Hyperlink"/>
          <w:rFonts w:ascii="Tahoma" w:eastAsia="Times New Roman" w:hAnsi="Tahoma" w:cs="Tahoma"/>
          <w:bCs/>
          <w:color w:val="auto"/>
          <w:sz w:val="20"/>
          <w:szCs w:val="20"/>
          <w:lang w:val="en-US"/>
        </w:rPr>
        <w:t xml:space="preserve"> </w:t>
      </w:r>
    </w:p>
    <w:p w14:paraId="4907F1C0" w14:textId="77777777" w:rsidR="005F4D9C" w:rsidRDefault="00E17D3A">
      <w:pPr>
        <w:spacing w:line="200" w:lineRule="atLeast"/>
        <w:ind w:left="2160" w:hanging="2160"/>
        <w:jc w:val="center"/>
      </w:pPr>
      <w:hyperlink r:id="rId15" w:history="1">
        <w:r w:rsidR="00D73678">
          <w:rPr>
            <w:rStyle w:val="Hyperlink"/>
            <w:rFonts w:ascii="Tahoma" w:eastAsia="Times New Roman" w:hAnsi="Tahoma" w:cs="Tahoma"/>
            <w:bCs/>
            <w:color w:val="auto"/>
            <w:sz w:val="20"/>
            <w:szCs w:val="20"/>
            <w:lang w:val="en-US"/>
          </w:rPr>
          <w:t>www.instagram.com/annaternheim</w:t>
        </w:r>
      </w:hyperlink>
    </w:p>
    <w:p w14:paraId="50D235CE" w14:textId="77777777" w:rsidR="005F4D9C" w:rsidRDefault="00E17D3A">
      <w:pPr>
        <w:spacing w:line="200" w:lineRule="atLeast"/>
        <w:ind w:left="2160" w:hanging="2160"/>
        <w:jc w:val="center"/>
        <w:rPr>
          <w:rStyle w:val="Hyperlink"/>
          <w:rFonts w:ascii="Tahoma" w:eastAsia="Times New Roman" w:hAnsi="Tahoma" w:cs="Tahoma"/>
          <w:bCs/>
          <w:color w:val="auto"/>
          <w:sz w:val="20"/>
          <w:szCs w:val="20"/>
          <w:lang w:val="en-US"/>
        </w:rPr>
      </w:pPr>
      <w:hyperlink r:id="rId16" w:history="1">
        <w:r w:rsidR="00D73678">
          <w:rPr>
            <w:rStyle w:val="Hyperlink"/>
            <w:rFonts w:ascii="Tahoma" w:eastAsia="Times New Roman" w:hAnsi="Tahoma" w:cs="Tahoma"/>
            <w:bCs/>
            <w:color w:val="auto"/>
            <w:sz w:val="20"/>
            <w:szCs w:val="20"/>
            <w:lang w:val="en-US"/>
          </w:rPr>
          <w:t>www.twitter.com/annaternheim</w:t>
        </w:r>
      </w:hyperlink>
    </w:p>
    <w:p w14:paraId="2B66FE9F" w14:textId="77777777" w:rsidR="005F4D9C" w:rsidRDefault="00D73678">
      <w:pPr>
        <w:spacing w:line="200" w:lineRule="atLeast"/>
        <w:ind w:left="2160" w:hanging="2160"/>
        <w:jc w:val="center"/>
      </w:pPr>
      <w:r>
        <w:rPr>
          <w:rStyle w:val="Hyperlink"/>
          <w:rFonts w:ascii="Tahoma" w:eastAsia="Times New Roman" w:hAnsi="Tahoma" w:cs="Tahoma"/>
          <w:bCs/>
          <w:color w:val="auto"/>
          <w:sz w:val="20"/>
          <w:szCs w:val="20"/>
          <w:lang w:val="en-US"/>
        </w:rPr>
        <w:t>www.youtube.com/user/AnnaTernheim</w:t>
      </w:r>
    </w:p>
    <w:sectPr w:rsidR="005F4D9C">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65FD" w14:textId="77777777" w:rsidR="005F4D9C" w:rsidRDefault="00D73678">
      <w:r>
        <w:separator/>
      </w:r>
    </w:p>
  </w:endnote>
  <w:endnote w:type="continuationSeparator" w:id="0">
    <w:p w14:paraId="15F9A09A" w14:textId="77777777" w:rsidR="005F4D9C" w:rsidRDefault="00D7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font424">
    <w:altName w:val="MS Gothic"/>
    <w:charset w:val="80"/>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3EA9" w14:textId="77777777" w:rsidR="005F4D9C" w:rsidRDefault="005F4D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2143" w14:textId="77777777" w:rsidR="005F4D9C" w:rsidRDefault="00D73678">
    <w:pPr>
      <w:pStyle w:val="Fuzeile"/>
    </w:pPr>
    <w:r>
      <w:rPr>
        <w:noProof/>
      </w:rPr>
      <w:drawing>
        <wp:anchor distT="0" distB="0" distL="114935" distR="114935" simplePos="0" relativeHeight="251658240" behindDoc="1" locked="0" layoutInCell="1" allowOverlap="1" wp14:anchorId="03E584B2" wp14:editId="1720538B">
          <wp:simplePos x="0" y="0"/>
          <wp:positionH relativeFrom="column">
            <wp:posOffset>-914400</wp:posOffset>
          </wp:positionH>
          <wp:positionV relativeFrom="paragraph">
            <wp:posOffset>149860</wp:posOffset>
          </wp:positionV>
          <wp:extent cx="7539990" cy="45466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7860" w14:textId="77777777" w:rsidR="005F4D9C" w:rsidRDefault="005F4D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2EAFC" w14:textId="77777777" w:rsidR="005F4D9C" w:rsidRDefault="00D73678">
      <w:r>
        <w:separator/>
      </w:r>
    </w:p>
  </w:footnote>
  <w:footnote w:type="continuationSeparator" w:id="0">
    <w:p w14:paraId="6182F15C" w14:textId="77777777" w:rsidR="005F4D9C" w:rsidRDefault="00D7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5176B" w14:textId="77777777" w:rsidR="005F4D9C" w:rsidRDefault="00D73678">
    <w:pPr>
      <w:pStyle w:val="Kopfzeile"/>
      <w:tabs>
        <w:tab w:val="left" w:pos="6419"/>
      </w:tabs>
    </w:pPr>
    <w:r>
      <w:rPr>
        <w:noProof/>
      </w:rPr>
      <w:drawing>
        <wp:anchor distT="0" distB="0" distL="114935" distR="114935" simplePos="0" relativeHeight="251657216" behindDoc="1" locked="0" layoutInCell="1" allowOverlap="1" wp14:anchorId="0DDE08AE" wp14:editId="19FFC2EC">
          <wp:simplePos x="0" y="0"/>
          <wp:positionH relativeFrom="column">
            <wp:posOffset>-914400</wp:posOffset>
          </wp:positionH>
          <wp:positionV relativeFrom="margin">
            <wp:posOffset>-914400</wp:posOffset>
          </wp:positionV>
          <wp:extent cx="7539990" cy="63436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634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1935" w14:textId="77777777" w:rsidR="005F4D9C" w:rsidRDefault="005F4D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54"/>
    <w:rsid w:val="0005658A"/>
    <w:rsid w:val="003C2A34"/>
    <w:rsid w:val="005F4D9C"/>
    <w:rsid w:val="00B84D54"/>
    <w:rsid w:val="00D73678"/>
    <w:rsid w:val="00E17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64FDE203"/>
  <w15:chartTrackingRefBased/>
  <w15:docId w15:val="{A9E85A41-98C3-4C2D-BDC9-183D0231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qFormat/>
    <w:pPr>
      <w:keepNext/>
      <w:keepLines/>
      <w:numPr>
        <w:numId w:val="1"/>
      </w:numPr>
      <w:spacing w:before="240"/>
      <w:outlineLvl w:val="0"/>
    </w:pPr>
    <w:rPr>
      <w:rFonts w:ascii="Calibri" w:hAnsi="Calibri" w:cs="Calibri"/>
      <w:color w:val="365F91"/>
      <w:sz w:val="32"/>
      <w:szCs w:val="32"/>
    </w:rPr>
  </w:style>
  <w:style w:type="paragraph" w:styleId="berschrift2">
    <w:name w:val="heading 2"/>
    <w:basedOn w:val="Standard"/>
    <w:next w:val="Textkrper"/>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qFormat/>
    <w:pPr>
      <w:keepNext/>
      <w:keepLines/>
      <w:numPr>
        <w:ilvl w:val="2"/>
        <w:numId w:val="1"/>
      </w:numPr>
      <w:spacing w:before="40"/>
      <w:outlineLvl w:val="2"/>
    </w:pPr>
    <w:rPr>
      <w:rFonts w:ascii="Calibri" w:hAnsi="Calibri" w:cs="Calibri"/>
      <w:color w:val="243F60"/>
    </w:rPr>
  </w:style>
  <w:style w:type="paragraph" w:styleId="berschrift4">
    <w:name w:val="heading 4"/>
    <w:basedOn w:val="Standard"/>
    <w:next w:val="Standard"/>
    <w:qFormat/>
    <w:pPr>
      <w:keepNext/>
      <w:numPr>
        <w:ilvl w:val="3"/>
        <w:numId w:val="1"/>
      </w:numPr>
      <w:jc w:val="center"/>
      <w:outlineLvl w:val="3"/>
    </w:pPr>
    <w:rPr>
      <w:rFonts w:ascii="Tahoma" w:hAnsi="Tahoma" w:cs="Tahoma"/>
      <w:b/>
      <w:bCs/>
    </w:rPr>
  </w:style>
  <w:style w:type="paragraph" w:styleId="berschrift5">
    <w:name w:val="heading 5"/>
    <w:basedOn w:val="Standard"/>
    <w:next w:val="Standard"/>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character" w:styleId="NichtaufgelsteErwhnung">
    <w:name w:val="Unresolved Mention"/>
    <w:rPr>
      <w:color w:val="605E5C"/>
      <w:shd w:val="clear" w:color="auto" w:fill="E1DFDD"/>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4">
    <w:name w:val="Beschriftung4"/>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pPr>
  </w:style>
  <w:style w:type="paragraph" w:styleId="Fuzeile">
    <w:name w:val="footer"/>
    <w:basedOn w:val="Standard"/>
    <w:pPr>
      <w:suppressLineNumber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de/artist/anna-ternheim-tickets" TargetMode="External"/><Relationship Id="rId13" Type="http://schemas.openxmlformats.org/officeDocument/2006/relationships/hyperlink" Target="http://www.annaternheim.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agenta-musik-360.de/prio-tickets" TargetMode="External"/><Relationship Id="rId12" Type="http://schemas.openxmlformats.org/officeDocument/2006/relationships/hyperlink" Target="http://www.girlinred.bandcamp.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witter.com/annaternhei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ulia.kiess\AppData\Local\Microsoft\Windows\Downloads\www.livenation.de" TargetMode="External"/><Relationship Id="rId5" Type="http://schemas.openxmlformats.org/officeDocument/2006/relationships/footnotes" Target="footnotes.xml"/><Relationship Id="rId15" Type="http://schemas.openxmlformats.org/officeDocument/2006/relationships/hyperlink" Target="http://www.instagram.com/annaternheim" TargetMode="External"/><Relationship Id="rId23" Type="http://schemas.openxmlformats.org/officeDocument/2006/relationships/theme" Target="theme/theme1.xml"/><Relationship Id="rId10" Type="http://schemas.openxmlformats.org/officeDocument/2006/relationships/hyperlink" Target="http://www.eventim.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icketmaster.de/" TargetMode="External"/><Relationship Id="rId14" Type="http://schemas.openxmlformats.org/officeDocument/2006/relationships/hyperlink" Target="http://www.facebook.com/annaternhei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5257</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Madlen Wiese</cp:lastModifiedBy>
  <cp:revision>2</cp:revision>
  <cp:lastPrinted>2017-02-13T14:23:00Z</cp:lastPrinted>
  <dcterms:created xsi:type="dcterms:W3CDTF">2019-05-24T14:52:00Z</dcterms:created>
  <dcterms:modified xsi:type="dcterms:W3CDTF">2019-05-24T14:52:00Z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