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CEA810" w14:textId="77777777" w:rsidR="00000000" w:rsidRPr="005F1D6E" w:rsidRDefault="00C52D47">
      <w:pPr>
        <w:pStyle w:val="Titel"/>
        <w:rPr>
          <w:color w:val="000000"/>
          <w:sz w:val="40"/>
          <w:szCs w:val="40"/>
        </w:rPr>
      </w:pPr>
      <w:r w:rsidRPr="005F1D6E">
        <w:rPr>
          <w:sz w:val="40"/>
          <w:szCs w:val="40"/>
        </w:rPr>
        <w:t>Michael Kiwanuka</w:t>
      </w:r>
    </w:p>
    <w:p w14:paraId="5E1243FB" w14:textId="77777777" w:rsidR="00000000" w:rsidRDefault="00C52D47">
      <w:pPr>
        <w:pStyle w:val="Untertitel"/>
        <w:rPr>
          <w:color w:val="FF0000"/>
          <w:sz w:val="26"/>
          <w:szCs w:val="26"/>
        </w:rPr>
      </w:pPr>
      <w:r>
        <w:rPr>
          <w:color w:val="000000"/>
          <w:sz w:val="40"/>
          <w:szCs w:val="40"/>
        </w:rPr>
        <w:t xml:space="preserve">Die britische Soul-Stimme </w:t>
      </w:r>
    </w:p>
    <w:p w14:paraId="7DC6C9AC" w14:textId="1FC7BDED" w:rsidR="00000000" w:rsidRPr="005F1D6E" w:rsidRDefault="00C52D47">
      <w:pPr>
        <w:pStyle w:val="Untertitel"/>
        <w:rPr>
          <w:sz w:val="28"/>
          <w:szCs w:val="28"/>
        </w:rPr>
      </w:pPr>
      <w:r w:rsidRPr="005F1D6E">
        <w:rPr>
          <w:sz w:val="28"/>
          <w:szCs w:val="28"/>
        </w:rPr>
        <w:t xml:space="preserve">Im </w:t>
      </w:r>
      <w:r w:rsidR="005F1D6E">
        <w:rPr>
          <w:sz w:val="28"/>
          <w:szCs w:val="28"/>
        </w:rPr>
        <w:t>Winter 2019</w:t>
      </w:r>
      <w:r w:rsidRPr="005F1D6E">
        <w:rPr>
          <w:sz w:val="28"/>
          <w:szCs w:val="28"/>
        </w:rPr>
        <w:t xml:space="preserve"> für drei Konzerte in Köln, Berlin und Frankfurt</w:t>
      </w:r>
    </w:p>
    <w:p w14:paraId="4E33D55A" w14:textId="77777777" w:rsidR="00000000" w:rsidRDefault="00C52D47">
      <w:pPr>
        <w:pStyle w:val="Text"/>
        <w:spacing w:before="0" w:after="0" w:line="100" w:lineRule="atLeast"/>
        <w:jc w:val="center"/>
        <w:rPr>
          <w:rFonts w:ascii="Tahoma" w:hAnsi="Tahoma" w:cs="Tahoma"/>
        </w:rPr>
      </w:pPr>
    </w:p>
    <w:p w14:paraId="358CBFED" w14:textId="77777777" w:rsidR="00000000" w:rsidRDefault="00C52D47">
      <w:pPr>
        <w:pStyle w:val="Textkrper"/>
        <w:spacing w:after="0" w:line="100" w:lineRule="atLeast"/>
        <w:rPr>
          <w:rFonts w:ascii="Tahoma" w:hAnsi="Tahoma" w:cs="Tahoma"/>
        </w:rPr>
      </w:pPr>
    </w:p>
    <w:p w14:paraId="73ABC5F4" w14:textId="6C0A3C52" w:rsidR="00000000" w:rsidRPr="00272FE7" w:rsidRDefault="00C52D47">
      <w:pPr>
        <w:jc w:val="both"/>
        <w:rPr>
          <w:rFonts w:ascii="Tahoma" w:hAnsi="Tahoma" w:cs="Tahoma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Es brauchte keine zwei EPs, schon konnte </w:t>
      </w:r>
      <w:r>
        <w:rPr>
          <w:rFonts w:ascii="Tahoma" w:eastAsia="Calibri" w:hAnsi="Tahoma" w:cs="Tahoma"/>
          <w:b/>
          <w:bCs/>
          <w:sz w:val="20"/>
          <w:szCs w:val="20"/>
        </w:rPr>
        <w:t>Michael Kiwanuka</w:t>
      </w:r>
      <w:r>
        <w:rPr>
          <w:rFonts w:ascii="Tahoma" w:eastAsia="Calibri" w:hAnsi="Tahoma" w:cs="Tahoma"/>
          <w:bCs/>
          <w:sz w:val="20"/>
          <w:szCs w:val="20"/>
        </w:rPr>
        <w:t xml:space="preserve"> mit seiner einzigartigen Musik Stars wie Adele in seinen Bann ziehen. </w:t>
      </w:r>
      <w:r w:rsidR="00272FE7" w:rsidRPr="00272FE7">
        <w:rPr>
          <w:rFonts w:ascii="Tahoma" w:eastAsia="Calibri" w:hAnsi="Tahoma" w:cs="Tahoma"/>
          <w:sz w:val="20"/>
          <w:szCs w:val="20"/>
        </w:rPr>
        <w:t>Z</w:t>
      </w:r>
      <w:r w:rsidR="00272FE7" w:rsidRPr="00272FE7">
        <w:rPr>
          <w:rFonts w:ascii="Tahoma" w:eastAsia="Calibri" w:hAnsi="Tahoma" w:cs="Tahoma"/>
          <w:sz w:val="20"/>
          <w:szCs w:val="20"/>
        </w:rPr>
        <w:t>wischen dem 24. November und dem 4. Dezember</w:t>
      </w:r>
      <w:r w:rsidR="00272FE7" w:rsidRPr="00272FE7">
        <w:rPr>
          <w:rFonts w:ascii="Tahoma" w:eastAsia="Calibri" w:hAnsi="Tahoma" w:cs="Tahoma"/>
          <w:bCs/>
          <w:sz w:val="20"/>
          <w:szCs w:val="20"/>
        </w:rPr>
        <w:t xml:space="preserve"> wird man seine </w:t>
      </w:r>
      <w:r w:rsidRPr="00272FE7">
        <w:rPr>
          <w:rFonts w:ascii="Tahoma" w:eastAsia="Calibri" w:hAnsi="Tahoma" w:cs="Tahoma"/>
          <w:bCs/>
          <w:sz w:val="20"/>
          <w:szCs w:val="20"/>
        </w:rPr>
        <w:t>Old School Soul</w:t>
      </w:r>
      <w:r w:rsidR="00272FE7" w:rsidRPr="00272FE7">
        <w:rPr>
          <w:rFonts w:ascii="Tahoma" w:eastAsia="Calibri" w:hAnsi="Tahoma" w:cs="Tahoma"/>
          <w:bCs/>
          <w:sz w:val="20"/>
          <w:szCs w:val="20"/>
        </w:rPr>
        <w:t>stimme</w:t>
      </w:r>
      <w:r w:rsidRPr="00272FE7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272FE7" w:rsidRPr="00272FE7">
        <w:rPr>
          <w:rFonts w:ascii="Tahoma" w:eastAsia="Calibri" w:hAnsi="Tahoma" w:cs="Tahoma"/>
          <w:bCs/>
          <w:sz w:val="20"/>
          <w:szCs w:val="20"/>
        </w:rPr>
        <w:t xml:space="preserve">erneut </w:t>
      </w:r>
      <w:r w:rsidRPr="00272FE7">
        <w:rPr>
          <w:rFonts w:ascii="Tahoma" w:eastAsia="Calibri" w:hAnsi="Tahoma" w:cs="Tahoma"/>
          <w:sz w:val="20"/>
          <w:szCs w:val="20"/>
        </w:rPr>
        <w:t xml:space="preserve">für drei Konzerte in Köln, Berlin und Hamburg </w:t>
      </w:r>
      <w:r w:rsidR="00BC7924">
        <w:rPr>
          <w:rFonts w:ascii="Tahoma" w:eastAsia="Calibri" w:hAnsi="Tahoma" w:cs="Tahoma"/>
          <w:sz w:val="20"/>
          <w:szCs w:val="20"/>
        </w:rPr>
        <w:t>live</w:t>
      </w:r>
      <w:r w:rsidR="00272FE7" w:rsidRPr="00272FE7">
        <w:rPr>
          <w:rFonts w:ascii="Tahoma" w:eastAsia="Calibri" w:hAnsi="Tahoma" w:cs="Tahoma"/>
          <w:sz w:val="20"/>
          <w:szCs w:val="20"/>
        </w:rPr>
        <w:t xml:space="preserve"> erleben können</w:t>
      </w:r>
      <w:r w:rsidRPr="00272FE7">
        <w:rPr>
          <w:rFonts w:ascii="Tahoma" w:eastAsia="Calibri" w:hAnsi="Tahoma" w:cs="Tahoma"/>
          <w:bCs/>
          <w:sz w:val="20"/>
          <w:szCs w:val="20"/>
        </w:rPr>
        <w:t>.</w:t>
      </w:r>
    </w:p>
    <w:p w14:paraId="1FD62032" w14:textId="77777777" w:rsidR="00000000" w:rsidRDefault="00C52D47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749DF00F" w14:textId="5FB8FDDD" w:rsidR="00000000" w:rsidRDefault="00C52D47">
      <w:pPr>
        <w:jc w:val="both"/>
        <w:rPr>
          <w:rFonts w:ascii="Tahoma" w:hAnsi="Tahoma" w:cs="Tahoma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Aufgewachsen im Londoner Norden, griff </w:t>
      </w:r>
      <w:r>
        <w:rPr>
          <w:rFonts w:ascii="Tahoma" w:eastAsia="Calibri" w:hAnsi="Tahoma" w:cs="Tahoma"/>
          <w:b/>
          <w:bCs/>
          <w:sz w:val="20"/>
          <w:szCs w:val="20"/>
        </w:rPr>
        <w:t>Michael Kiwanuka</w:t>
      </w:r>
      <w:r>
        <w:rPr>
          <w:rFonts w:ascii="Tahoma" w:eastAsia="Calibri" w:hAnsi="Tahoma" w:cs="Tahoma"/>
          <w:bCs/>
          <w:sz w:val="20"/>
          <w:szCs w:val="20"/>
        </w:rPr>
        <w:t xml:space="preserve"> im Alter von 16 Jahren erstmals zur Gitarre und komponierte eige</w:t>
      </w:r>
      <w:r>
        <w:rPr>
          <w:rFonts w:ascii="Tahoma" w:eastAsia="Calibri" w:hAnsi="Tahoma" w:cs="Tahoma"/>
          <w:bCs/>
          <w:sz w:val="20"/>
          <w:szCs w:val="20"/>
        </w:rPr>
        <w:t>ne Rock</w:t>
      </w:r>
      <w:r w:rsidR="00272FE7">
        <w:rPr>
          <w:rFonts w:ascii="Tahoma" w:eastAsia="Calibri" w:hAnsi="Tahoma" w:cs="Tahoma"/>
          <w:bCs/>
          <w:sz w:val="20"/>
          <w:szCs w:val="20"/>
        </w:rPr>
        <w:t>s</w:t>
      </w:r>
      <w:r>
        <w:rPr>
          <w:rFonts w:ascii="Tahoma" w:eastAsia="Calibri" w:hAnsi="Tahoma" w:cs="Tahoma"/>
          <w:bCs/>
          <w:sz w:val="20"/>
          <w:szCs w:val="20"/>
        </w:rPr>
        <w:t xml:space="preserve">ongs. Nur durch Zufall stolperte der Brite mit ugandischen Wurzeln in einer beigelegten CD eines Musikmagazins über eine alte Akustikaufnahme von Otis Redding, die seinen musikalischen Werdegang maßgebend verändern sollte. </w:t>
      </w:r>
    </w:p>
    <w:p w14:paraId="6A0F5DBE" w14:textId="77777777" w:rsidR="00000000" w:rsidRDefault="00C52D47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6A8C2A3F" w14:textId="4C2419E2" w:rsidR="00000000" w:rsidRDefault="00C52D47">
      <w:pPr>
        <w:jc w:val="both"/>
        <w:rPr>
          <w:rFonts w:ascii="Tahoma" w:hAnsi="Tahoma" w:cs="Tahoma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2011 </w:t>
      </w:r>
      <w:r w:rsidR="00BC7924">
        <w:rPr>
          <w:rFonts w:ascii="Tahoma" w:eastAsia="Calibri" w:hAnsi="Tahoma" w:cs="Tahoma"/>
          <w:bCs/>
          <w:sz w:val="20"/>
          <w:szCs w:val="20"/>
        </w:rPr>
        <w:t>kommt</w:t>
      </w:r>
      <w:r>
        <w:rPr>
          <w:rFonts w:ascii="Tahoma" w:eastAsia="Calibri" w:hAnsi="Tahoma" w:cs="Tahoma"/>
          <w:bCs/>
          <w:sz w:val="20"/>
          <w:szCs w:val="20"/>
        </w:rPr>
        <w:t xml:space="preserve"> der Plattenvertrag </w:t>
      </w:r>
      <w:r>
        <w:rPr>
          <w:rFonts w:ascii="Tahoma" w:eastAsia="Calibri" w:hAnsi="Tahoma" w:cs="Tahoma"/>
          <w:bCs/>
          <w:sz w:val="20"/>
          <w:szCs w:val="20"/>
        </w:rPr>
        <w:t>und kurz danach ersch</w:t>
      </w:r>
      <w:r w:rsidR="00BC7924">
        <w:rPr>
          <w:rFonts w:ascii="Tahoma" w:eastAsia="Calibri" w:hAnsi="Tahoma" w:cs="Tahoma"/>
          <w:bCs/>
          <w:sz w:val="20"/>
          <w:szCs w:val="20"/>
        </w:rPr>
        <w:t>ei</w:t>
      </w:r>
      <w:r>
        <w:rPr>
          <w:rFonts w:ascii="Tahoma" w:eastAsia="Calibri" w:hAnsi="Tahoma" w:cs="Tahoma"/>
          <w:bCs/>
          <w:sz w:val="20"/>
          <w:szCs w:val="20"/>
        </w:rPr>
        <w:t xml:space="preserve">nen mit 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„Tell Me </w:t>
      </w:r>
      <w:r w:rsidR="00272FE7">
        <w:rPr>
          <w:rFonts w:ascii="Tahoma" w:eastAsia="Calibri" w:hAnsi="Tahoma" w:cs="Tahoma"/>
          <w:b/>
          <w:bCs/>
          <w:sz w:val="20"/>
          <w:szCs w:val="20"/>
        </w:rPr>
        <w:t>a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 Tale”</w:t>
      </w:r>
      <w:r>
        <w:rPr>
          <w:rFonts w:ascii="Tahoma" w:eastAsia="Calibri" w:hAnsi="Tahoma" w:cs="Tahoma"/>
          <w:bCs/>
          <w:sz w:val="20"/>
          <w:szCs w:val="20"/>
        </w:rPr>
        <w:t xml:space="preserve"> sowie </w:t>
      </w:r>
      <w:r>
        <w:rPr>
          <w:rFonts w:ascii="Tahoma" w:eastAsia="Calibri" w:hAnsi="Tahoma" w:cs="Tahoma"/>
          <w:b/>
          <w:bCs/>
          <w:sz w:val="20"/>
          <w:szCs w:val="20"/>
        </w:rPr>
        <w:t>„I‘m Getting Ready“</w:t>
      </w:r>
      <w:r>
        <w:rPr>
          <w:rFonts w:ascii="Tahoma" w:eastAsia="Calibri" w:hAnsi="Tahoma" w:cs="Tahoma"/>
          <w:bCs/>
          <w:sz w:val="20"/>
          <w:szCs w:val="20"/>
        </w:rPr>
        <w:t xml:space="preserve"> die ersten zwei EPs. Allein diese reichten, um ein Jahr später den </w:t>
      </w:r>
      <w:r>
        <w:rPr>
          <w:rFonts w:ascii="Tahoma" w:eastAsia="Calibri" w:hAnsi="Tahoma" w:cs="Tahoma"/>
          <w:bCs/>
          <w:i/>
          <w:sz w:val="20"/>
          <w:szCs w:val="20"/>
        </w:rPr>
        <w:t>BBC Sound of 2012</w:t>
      </w:r>
      <w:r>
        <w:rPr>
          <w:rFonts w:ascii="Tahoma" w:eastAsia="Calibri" w:hAnsi="Tahoma" w:cs="Tahoma"/>
          <w:bCs/>
          <w:sz w:val="20"/>
          <w:szCs w:val="20"/>
        </w:rPr>
        <w:t xml:space="preserve"> zu gewinnen und Superstar Adele auf ihrer Europatournee als Support zu begleit</w:t>
      </w:r>
      <w:r>
        <w:rPr>
          <w:rFonts w:ascii="Tahoma" w:eastAsia="Calibri" w:hAnsi="Tahoma" w:cs="Tahoma"/>
          <w:bCs/>
          <w:sz w:val="20"/>
          <w:szCs w:val="20"/>
        </w:rPr>
        <w:t xml:space="preserve">en. </w:t>
      </w:r>
    </w:p>
    <w:p w14:paraId="1E3DA621" w14:textId="77777777" w:rsidR="00000000" w:rsidRDefault="00C52D47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16AE7FF9" w14:textId="42D7C96B" w:rsidR="00000000" w:rsidRDefault="00C52D47">
      <w:pPr>
        <w:jc w:val="both"/>
      </w:pPr>
      <w:r>
        <w:rPr>
          <w:rFonts w:ascii="Tahoma" w:eastAsia="Calibri" w:hAnsi="Tahoma" w:cs="Tahoma"/>
          <w:bCs/>
          <w:sz w:val="20"/>
          <w:szCs w:val="20"/>
        </w:rPr>
        <w:t xml:space="preserve">Mit </w:t>
      </w:r>
      <w:r>
        <w:rPr>
          <w:rFonts w:ascii="Tahoma" w:eastAsia="Calibri" w:hAnsi="Tahoma" w:cs="Tahoma"/>
          <w:b/>
          <w:bCs/>
          <w:sz w:val="20"/>
          <w:szCs w:val="20"/>
        </w:rPr>
        <w:t>„Home Again“</w:t>
      </w:r>
      <w:r>
        <w:rPr>
          <w:rFonts w:ascii="Tahoma" w:eastAsia="Calibri" w:hAnsi="Tahoma" w:cs="Tahoma"/>
          <w:bCs/>
          <w:sz w:val="20"/>
          <w:szCs w:val="20"/>
        </w:rPr>
        <w:t xml:space="preserve"> veröffentlichte </w:t>
      </w:r>
      <w:r>
        <w:rPr>
          <w:rFonts w:ascii="Tahoma" w:eastAsia="Calibri" w:hAnsi="Tahoma" w:cs="Tahoma"/>
          <w:b/>
          <w:bCs/>
          <w:sz w:val="20"/>
          <w:szCs w:val="20"/>
        </w:rPr>
        <w:t>Michael Kiwanuka</w:t>
      </w:r>
      <w:r>
        <w:rPr>
          <w:rFonts w:ascii="Tahoma" w:eastAsia="Calibri" w:hAnsi="Tahoma" w:cs="Tahoma"/>
          <w:bCs/>
          <w:sz w:val="20"/>
          <w:szCs w:val="20"/>
        </w:rPr>
        <w:t xml:space="preserve"> 2012 sein erstes Album, das es in UK </w:t>
      </w:r>
      <w:r w:rsidR="00BC7924">
        <w:rPr>
          <w:rFonts w:ascii="Tahoma" w:eastAsia="Calibri" w:hAnsi="Tahoma" w:cs="Tahoma"/>
          <w:bCs/>
          <w:sz w:val="20"/>
          <w:szCs w:val="20"/>
        </w:rPr>
        <w:t xml:space="preserve">mit Goldstatus </w:t>
      </w:r>
      <w:r>
        <w:rPr>
          <w:rFonts w:ascii="Tahoma" w:eastAsia="Calibri" w:hAnsi="Tahoma" w:cs="Tahoma"/>
          <w:bCs/>
          <w:sz w:val="20"/>
          <w:szCs w:val="20"/>
        </w:rPr>
        <w:t xml:space="preserve">auf Platz vier der Charts </w:t>
      </w:r>
      <w:r>
        <w:rPr>
          <w:rFonts w:ascii="Tahoma" w:eastAsia="Calibri" w:hAnsi="Tahoma" w:cs="Tahoma"/>
          <w:bCs/>
          <w:sz w:val="20"/>
          <w:szCs w:val="20"/>
        </w:rPr>
        <w:t xml:space="preserve">sowie auf Platz 17 der deutschen Charts schaffte. </w:t>
      </w:r>
      <w:r>
        <w:rPr>
          <w:rFonts w:ascii="Tahoma" w:eastAsia="Calibri" w:hAnsi="Tahoma" w:cs="Tahoma"/>
          <w:bCs/>
          <w:sz w:val="20"/>
          <w:szCs w:val="20"/>
        </w:rPr>
        <w:t xml:space="preserve">Überwältigt vom riesigen Erfolg, zieht </w:t>
      </w:r>
      <w:r w:rsidRPr="00C52D47">
        <w:rPr>
          <w:rFonts w:ascii="Tahoma" w:eastAsia="Calibri" w:hAnsi="Tahoma" w:cs="Tahoma"/>
          <w:sz w:val="20"/>
          <w:szCs w:val="20"/>
        </w:rPr>
        <w:t>er sich</w:t>
      </w:r>
      <w:r>
        <w:rPr>
          <w:rFonts w:ascii="Tahoma" w:eastAsia="Calibri" w:hAnsi="Tahoma" w:cs="Tahoma"/>
          <w:bCs/>
          <w:sz w:val="20"/>
          <w:szCs w:val="20"/>
        </w:rPr>
        <w:t xml:space="preserve"> nach dem Debütalbum fast komplett aus der Öffentlichkeit zurück. Doch zum Glück aller Soul-Fans</w:t>
      </w:r>
      <w:r>
        <w:rPr>
          <w:rFonts w:ascii="Tahoma" w:eastAsia="Calibri" w:hAnsi="Tahoma" w:cs="Tahoma"/>
          <w:bCs/>
          <w:sz w:val="20"/>
          <w:szCs w:val="20"/>
        </w:rPr>
        <w:t xml:space="preserve"> stieg er 2016 wie ein Phöni</w:t>
      </w:r>
      <w:r>
        <w:rPr>
          <w:rFonts w:ascii="Tahoma" w:eastAsia="Calibri" w:hAnsi="Tahoma" w:cs="Tahoma"/>
          <w:bCs/>
          <w:sz w:val="20"/>
          <w:szCs w:val="20"/>
        </w:rPr>
        <w:t xml:space="preserve">x aus der Asche und markierte mit </w:t>
      </w:r>
      <w:r>
        <w:rPr>
          <w:rFonts w:ascii="Tahoma" w:eastAsia="Calibri" w:hAnsi="Tahoma" w:cs="Tahoma"/>
          <w:b/>
          <w:bCs/>
          <w:sz w:val="20"/>
          <w:szCs w:val="20"/>
        </w:rPr>
        <w:t>„Love &amp; Hate“</w:t>
      </w:r>
      <w:r>
        <w:rPr>
          <w:rFonts w:ascii="Tahoma" w:eastAsia="Calibri" w:hAnsi="Tahoma" w:cs="Tahoma"/>
          <w:bCs/>
          <w:sz w:val="20"/>
          <w:szCs w:val="20"/>
        </w:rPr>
        <w:t xml:space="preserve"> ein Album riesigen Klangspektrums. Während die Debütscheibe noch von akustischem Soul-</w:t>
      </w:r>
      <w:r>
        <w:rPr>
          <w:rFonts w:ascii="Tahoma" w:eastAsia="Calibri" w:hAnsi="Tahoma" w:cs="Tahoma"/>
          <w:bCs/>
          <w:sz w:val="20"/>
          <w:szCs w:val="20"/>
        </w:rPr>
        <w:t>Folk geprägt war, dominiert</w:t>
      </w:r>
      <w:r>
        <w:rPr>
          <w:rFonts w:ascii="Tahoma" w:eastAsia="Calibri" w:hAnsi="Tahoma" w:cs="Tahoma"/>
          <w:bCs/>
          <w:sz w:val="20"/>
          <w:szCs w:val="20"/>
        </w:rPr>
        <w:t xml:space="preserve"> auf </w:t>
      </w:r>
      <w:r>
        <w:rPr>
          <w:rFonts w:ascii="Tahoma" w:eastAsia="Calibri" w:hAnsi="Tahoma" w:cs="Tahoma"/>
          <w:b/>
          <w:bCs/>
          <w:sz w:val="20"/>
          <w:szCs w:val="20"/>
        </w:rPr>
        <w:t>„Love &amp; Hate“</w:t>
      </w:r>
      <w:r>
        <w:rPr>
          <w:rFonts w:ascii="Tahoma" w:eastAsia="Calibri" w:hAnsi="Tahoma" w:cs="Tahoma"/>
          <w:bCs/>
          <w:sz w:val="20"/>
          <w:szCs w:val="20"/>
        </w:rPr>
        <w:t xml:space="preserve"> opulent arrangierter</w:t>
      </w:r>
      <w:r>
        <w:rPr>
          <w:rFonts w:ascii="Tahoma" w:eastAsia="Calibri" w:hAnsi="Tahoma" w:cs="Tahoma"/>
          <w:bCs/>
          <w:sz w:val="20"/>
          <w:szCs w:val="20"/>
        </w:rPr>
        <w:t xml:space="preserve"> </w:t>
      </w:r>
      <w:r>
        <w:rPr>
          <w:rFonts w:ascii="Tahoma" w:eastAsia="Calibri" w:hAnsi="Tahoma" w:cs="Tahoma"/>
          <w:bCs/>
          <w:sz w:val="20"/>
          <w:szCs w:val="20"/>
        </w:rPr>
        <w:t>Old School</w:t>
      </w:r>
      <w:r>
        <w:rPr>
          <w:rFonts w:ascii="Tahoma" w:eastAsia="Calibri" w:hAnsi="Tahoma" w:cs="Tahoma"/>
          <w:bCs/>
          <w:sz w:val="20"/>
          <w:szCs w:val="20"/>
        </w:rPr>
        <w:t>-</w:t>
      </w:r>
      <w:r>
        <w:rPr>
          <w:rFonts w:ascii="Tahoma" w:eastAsia="Calibri" w:hAnsi="Tahoma" w:cs="Tahoma"/>
          <w:bCs/>
          <w:sz w:val="20"/>
          <w:szCs w:val="20"/>
        </w:rPr>
        <w:t>Soul</w:t>
      </w:r>
      <w:r>
        <w:rPr>
          <w:rFonts w:ascii="Tahoma" w:eastAsia="Calibri" w:hAnsi="Tahoma" w:cs="Tahoma"/>
          <w:bCs/>
          <w:sz w:val="20"/>
          <w:szCs w:val="20"/>
        </w:rPr>
        <w:t>. Allein der fast zehnmi</w:t>
      </w:r>
      <w:r>
        <w:rPr>
          <w:rFonts w:ascii="Tahoma" w:eastAsia="Calibri" w:hAnsi="Tahoma" w:cs="Tahoma"/>
          <w:bCs/>
          <w:sz w:val="20"/>
          <w:szCs w:val="20"/>
        </w:rPr>
        <w:t>nütige Opener</w:t>
      </w:r>
      <w:r>
        <w:rPr>
          <w:rFonts w:ascii="Tahoma" w:eastAsia="Calibri" w:hAnsi="Tahoma" w:cs="Tahoma"/>
          <w:bCs/>
          <w:sz w:val="20"/>
          <w:szCs w:val="20"/>
        </w:rPr>
        <w:t xml:space="preserve"> </w:t>
      </w:r>
      <w:r>
        <w:rPr>
          <w:rFonts w:ascii="Tahoma" w:eastAsia="Calibri" w:hAnsi="Tahoma" w:cs="Tahoma"/>
          <w:b/>
          <w:bCs/>
          <w:sz w:val="20"/>
          <w:szCs w:val="20"/>
        </w:rPr>
        <w:t>„Cold Little Heart“</w:t>
      </w:r>
      <w:r>
        <w:rPr>
          <w:rFonts w:ascii="Tahoma" w:eastAsia="Calibri" w:hAnsi="Tahoma" w:cs="Tahoma"/>
          <w:bCs/>
          <w:sz w:val="20"/>
          <w:szCs w:val="20"/>
        </w:rPr>
        <w:t xml:space="preserve"> nimmt sich fast die Hälfte des Songs Zeit, um Gitarre, Klavier, Streicher und Chöre in Einklang zu bringen, bevor die tiefe Stimme erklingt. </w:t>
      </w:r>
    </w:p>
    <w:p w14:paraId="3F703AA4" w14:textId="77777777" w:rsidR="00000000" w:rsidRDefault="00C52D47">
      <w:pPr>
        <w:jc w:val="both"/>
      </w:pPr>
    </w:p>
    <w:p w14:paraId="4F866E7C" w14:textId="64C6EDC4" w:rsidR="00000000" w:rsidRPr="00BC7924" w:rsidRDefault="00C52D47">
      <w:pPr>
        <w:jc w:val="both"/>
        <w:rPr>
          <w:rFonts w:ascii="Tahoma" w:hAnsi="Tahoma" w:cs="Tahoma"/>
        </w:rPr>
      </w:pPr>
      <w:r w:rsidRPr="00BC7924">
        <w:rPr>
          <w:rFonts w:ascii="Tahoma" w:eastAsia="Calibri" w:hAnsi="Tahoma" w:cs="Tahoma"/>
          <w:bCs/>
          <w:sz w:val="20"/>
          <w:szCs w:val="20"/>
        </w:rPr>
        <w:t xml:space="preserve">Unlängst erschien mit </w:t>
      </w:r>
      <w:r w:rsidRPr="00BC7924">
        <w:rPr>
          <w:rFonts w:ascii="Tahoma" w:eastAsia="Calibri" w:hAnsi="Tahoma" w:cs="Tahoma"/>
          <w:b/>
          <w:bCs/>
          <w:sz w:val="20"/>
          <w:szCs w:val="20"/>
        </w:rPr>
        <w:t xml:space="preserve">„Money“ </w:t>
      </w:r>
      <w:r>
        <w:rPr>
          <w:rFonts w:ascii="Tahoma" w:eastAsia="Calibri" w:hAnsi="Tahoma" w:cs="Tahoma"/>
          <w:sz w:val="20"/>
          <w:szCs w:val="20"/>
        </w:rPr>
        <w:t>seine</w:t>
      </w:r>
      <w:r w:rsidRPr="00BC7924">
        <w:rPr>
          <w:rFonts w:ascii="Tahoma" w:eastAsia="Calibri" w:hAnsi="Tahoma" w:cs="Tahoma"/>
          <w:sz w:val="20"/>
          <w:szCs w:val="20"/>
        </w:rPr>
        <w:t xml:space="preserve"> erste neue Single </w:t>
      </w:r>
      <w:r w:rsidRPr="00BC7924">
        <w:rPr>
          <w:rFonts w:ascii="Tahoma" w:eastAsia="Calibri" w:hAnsi="Tahoma" w:cs="Tahoma"/>
          <w:sz w:val="20"/>
          <w:szCs w:val="20"/>
        </w:rPr>
        <w:t>s</w:t>
      </w:r>
      <w:r w:rsidRPr="00BC7924">
        <w:rPr>
          <w:rFonts w:ascii="Tahoma" w:eastAsia="Calibri" w:hAnsi="Tahoma" w:cs="Tahoma"/>
          <w:sz w:val="20"/>
          <w:szCs w:val="20"/>
        </w:rPr>
        <w:t xml:space="preserve">eit dem </w:t>
      </w:r>
      <w:r>
        <w:rPr>
          <w:rFonts w:ascii="Tahoma" w:eastAsia="Calibri" w:hAnsi="Tahoma" w:cs="Tahoma"/>
          <w:sz w:val="20"/>
          <w:szCs w:val="20"/>
        </w:rPr>
        <w:t xml:space="preserve">letzten </w:t>
      </w:r>
      <w:r w:rsidRPr="00BC7924">
        <w:rPr>
          <w:rFonts w:ascii="Tahoma" w:eastAsia="Calibri" w:hAnsi="Tahoma" w:cs="Tahoma"/>
          <w:sz w:val="20"/>
          <w:szCs w:val="20"/>
        </w:rPr>
        <w:t>Album</w:t>
      </w:r>
      <w:r>
        <w:rPr>
          <w:rFonts w:ascii="Tahoma" w:eastAsia="Calibri" w:hAnsi="Tahoma" w:cs="Tahoma"/>
          <w:sz w:val="20"/>
          <w:szCs w:val="20"/>
        </w:rPr>
        <w:t xml:space="preserve">, </w:t>
      </w:r>
      <w:r w:rsidRPr="00BC7924">
        <w:rPr>
          <w:rFonts w:ascii="Tahoma" w:eastAsia="Calibri" w:hAnsi="Tahoma" w:cs="Tahoma"/>
          <w:sz w:val="20"/>
          <w:szCs w:val="20"/>
        </w:rPr>
        <w:t>auf der er sich mit einem weiteren Erneuerer der Soulmusik zusammengetan hat</w:t>
      </w:r>
      <w:r w:rsidR="00BC7924" w:rsidRPr="00BC7924">
        <w:rPr>
          <w:rFonts w:ascii="Tahoma" w:eastAsia="Calibri" w:hAnsi="Tahoma" w:cs="Tahoma"/>
          <w:sz w:val="20"/>
          <w:szCs w:val="20"/>
        </w:rPr>
        <w:t>, dem Produzenten</w:t>
      </w:r>
      <w:r w:rsidRPr="00BC7924">
        <w:rPr>
          <w:rFonts w:ascii="Tahoma" w:eastAsia="Calibri" w:hAnsi="Tahoma" w:cs="Tahoma"/>
          <w:sz w:val="20"/>
          <w:szCs w:val="20"/>
        </w:rPr>
        <w:t xml:space="preserve"> </w:t>
      </w:r>
      <w:r w:rsidRPr="00BC7924">
        <w:rPr>
          <w:rFonts w:ascii="Tahoma" w:eastAsia="Calibri" w:hAnsi="Tahoma" w:cs="Tahoma"/>
          <w:b/>
          <w:bCs/>
          <w:sz w:val="20"/>
          <w:szCs w:val="20"/>
        </w:rPr>
        <w:t>Tom Misch</w:t>
      </w:r>
      <w:r w:rsidRPr="00BC7924">
        <w:rPr>
          <w:rFonts w:ascii="Tahoma" w:eastAsia="Calibri" w:hAnsi="Tahoma" w:cs="Tahoma"/>
          <w:sz w:val="20"/>
          <w:szCs w:val="20"/>
        </w:rPr>
        <w:t xml:space="preserve">. Der Song überrascht mit </w:t>
      </w:r>
      <w:r w:rsidRPr="00BC7924">
        <w:rPr>
          <w:rFonts w:ascii="Tahoma" w:eastAsia="Calibri" w:hAnsi="Tahoma" w:cs="Tahoma"/>
          <w:sz w:val="20"/>
          <w:szCs w:val="20"/>
        </w:rPr>
        <w:t>lässige</w:t>
      </w:r>
      <w:r>
        <w:rPr>
          <w:rFonts w:ascii="Tahoma" w:eastAsia="Calibri" w:hAnsi="Tahoma" w:cs="Tahoma"/>
          <w:sz w:val="20"/>
          <w:szCs w:val="20"/>
        </w:rPr>
        <w:t>m</w:t>
      </w:r>
      <w:r w:rsidRPr="00BC7924">
        <w:rPr>
          <w:rFonts w:ascii="Tahoma" w:eastAsia="Calibri" w:hAnsi="Tahoma" w:cs="Tahoma"/>
          <w:sz w:val="20"/>
          <w:szCs w:val="20"/>
        </w:rPr>
        <w:t xml:space="preserve"> 80er-Disco-Vibe</w:t>
      </w:r>
      <w:r>
        <w:rPr>
          <w:rFonts w:ascii="Tahoma" w:eastAsia="Calibri" w:hAnsi="Tahoma" w:cs="Tahoma"/>
          <w:sz w:val="20"/>
          <w:szCs w:val="20"/>
        </w:rPr>
        <w:t>.</w:t>
      </w:r>
    </w:p>
    <w:p w14:paraId="73495AC5" w14:textId="77777777" w:rsidR="00000000" w:rsidRPr="00BC7924" w:rsidRDefault="00C52D47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602C1B98" w14:textId="77777777" w:rsidR="00000000" w:rsidRPr="00BC7924" w:rsidRDefault="00C52D47">
      <w:pPr>
        <w:jc w:val="both"/>
        <w:rPr>
          <w:rFonts w:ascii="Tahoma" w:hAnsi="Tahoma" w:cs="Tahoma"/>
        </w:rPr>
      </w:pPr>
      <w:r w:rsidRPr="00BC7924">
        <w:rPr>
          <w:rFonts w:ascii="Tahoma" w:eastAsia="Calibri" w:hAnsi="Tahoma" w:cs="Tahoma"/>
          <w:bCs/>
          <w:sz w:val="20"/>
          <w:szCs w:val="20"/>
        </w:rPr>
        <w:t xml:space="preserve">Wer der Musik von Jimi Hendrix, George Harrison </w:t>
      </w:r>
      <w:r w:rsidRPr="00BC7924">
        <w:rPr>
          <w:rFonts w:ascii="Tahoma" w:eastAsia="Calibri" w:hAnsi="Tahoma" w:cs="Tahoma"/>
          <w:bCs/>
          <w:sz w:val="20"/>
          <w:szCs w:val="20"/>
        </w:rPr>
        <w:t xml:space="preserve">und Otis Redding verfallen ist, der ist bei </w:t>
      </w:r>
      <w:r w:rsidRPr="00BC7924">
        <w:rPr>
          <w:rFonts w:ascii="Tahoma" w:eastAsia="Calibri" w:hAnsi="Tahoma" w:cs="Tahoma"/>
          <w:b/>
          <w:bCs/>
          <w:sz w:val="20"/>
          <w:szCs w:val="20"/>
        </w:rPr>
        <w:t>Michael Kiwanuka</w:t>
      </w:r>
      <w:r w:rsidRPr="00BC7924">
        <w:rPr>
          <w:rFonts w:ascii="Tahoma" w:eastAsia="Calibri" w:hAnsi="Tahoma" w:cs="Tahoma"/>
          <w:bCs/>
          <w:sz w:val="20"/>
          <w:szCs w:val="20"/>
        </w:rPr>
        <w:t xml:space="preserve"> genau richtig und sollte die Konzerte am 24. November in Köln, am 3. Dezember in Berlin und am 4. Dezember in Frankfurt auf keinen Fall verpassen.</w:t>
      </w:r>
    </w:p>
    <w:p w14:paraId="172B82F1" w14:textId="77777777" w:rsidR="00000000" w:rsidRDefault="00C52D47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7B4B2087" w14:textId="77777777" w:rsidR="00000000" w:rsidRDefault="00C52D47">
      <w:pPr>
        <w:pStyle w:val="Textkrper"/>
        <w:spacing w:after="0" w:line="100" w:lineRule="atLeast"/>
        <w:rPr>
          <w:rFonts w:ascii="Tahoma" w:hAnsi="Tahoma" w:cs="Tahoma"/>
        </w:rPr>
      </w:pPr>
    </w:p>
    <w:p w14:paraId="0C2BD81A" w14:textId="77777777" w:rsidR="00000000" w:rsidRDefault="00C52D47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090E1712" w14:textId="77777777" w:rsidR="00000000" w:rsidRDefault="00C52D47">
      <w:pPr>
        <w:pStyle w:val="Textkrper"/>
        <w:spacing w:after="0" w:line="200" w:lineRule="atLeast"/>
        <w:jc w:val="both"/>
        <w:rPr>
          <w:rFonts w:ascii="Tahoma" w:hAnsi="Tahoma" w:cs="Tahoma"/>
        </w:rPr>
      </w:pPr>
      <w:bookmarkStart w:id="0" w:name="_GoBack"/>
      <w:bookmarkEnd w:id="0"/>
    </w:p>
    <w:p w14:paraId="7C97B4CC" w14:textId="77777777" w:rsidR="00000000" w:rsidRDefault="00C52D47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62FFFD34" w14:textId="77777777" w:rsidR="00000000" w:rsidRDefault="00C52D47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11A1A0EA" w14:textId="77777777" w:rsidR="00000000" w:rsidRDefault="00C52D47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00A6EF81" w14:textId="77777777" w:rsidR="00000000" w:rsidRDefault="00C52D47">
      <w:pPr>
        <w:pStyle w:val="Textkrper"/>
        <w:spacing w:after="0" w:line="200" w:lineRule="atLeast"/>
        <w:jc w:val="both"/>
        <w:rPr>
          <w:rFonts w:ascii="Tahoma" w:eastAsia="Times New Roman" w:hAnsi="Tahoma" w:cs="Tahoma"/>
          <w:sz w:val="22"/>
          <w:szCs w:val="22"/>
        </w:rPr>
      </w:pPr>
    </w:p>
    <w:p w14:paraId="1F3EC7B6" w14:textId="48EF3E85" w:rsidR="00000000" w:rsidRPr="005F1D6E" w:rsidRDefault="00BC7924">
      <w:pPr>
        <w:jc w:val="center"/>
        <w:rPr>
          <w:rFonts w:ascii="Tahoma" w:eastAsia="Times New Roman" w:hAnsi="Tahoma" w:cs="Tahoma"/>
          <w:b/>
          <w:bCs/>
          <w:sz w:val="40"/>
          <w:szCs w:val="22"/>
          <w:lang w:val="en-US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en-US"/>
        </w:rPr>
        <w:br w:type="page"/>
      </w:r>
      <w:r w:rsidR="00C52D47" w:rsidRPr="005F1D6E">
        <w:rPr>
          <w:rFonts w:ascii="Tahoma" w:eastAsia="Times New Roman" w:hAnsi="Tahoma" w:cs="Tahoma"/>
          <w:b/>
          <w:bCs/>
          <w:sz w:val="22"/>
          <w:szCs w:val="22"/>
          <w:lang w:val="en-US"/>
        </w:rPr>
        <w:lastRenderedPageBreak/>
        <w:t xml:space="preserve">Live Nation </w:t>
      </w:r>
      <w:r w:rsidR="005F1D6E" w:rsidRPr="005F1D6E">
        <w:rPr>
          <w:rFonts w:ascii="Tahoma" w:eastAsia="Times New Roman" w:hAnsi="Tahoma" w:cs="Tahoma"/>
          <w:b/>
          <w:bCs/>
          <w:sz w:val="22"/>
          <w:szCs w:val="22"/>
          <w:lang w:val="en-US"/>
        </w:rPr>
        <w:t>P</w:t>
      </w:r>
      <w:r w:rsidR="00C52D47" w:rsidRPr="005F1D6E">
        <w:rPr>
          <w:rFonts w:ascii="Tahoma" w:eastAsia="Times New Roman" w:hAnsi="Tahoma" w:cs="Tahoma"/>
          <w:b/>
          <w:bCs/>
          <w:sz w:val="22"/>
          <w:szCs w:val="22"/>
          <w:lang w:val="en-US"/>
        </w:rPr>
        <w:t>resents</w:t>
      </w:r>
    </w:p>
    <w:p w14:paraId="46804C29" w14:textId="77777777" w:rsidR="00000000" w:rsidRDefault="00C52D47">
      <w:pPr>
        <w:keepNext/>
        <w:jc w:val="center"/>
        <w:rPr>
          <w:rFonts w:ascii="Tahoma" w:hAnsi="Tahoma" w:cs="Tahoma"/>
          <w:sz w:val="18"/>
          <w:lang w:val="en-US"/>
        </w:rPr>
      </w:pPr>
      <w:r>
        <w:rPr>
          <w:rFonts w:ascii="Tahoma" w:eastAsia="Times New Roman" w:hAnsi="Tahoma" w:cs="Tahoma"/>
          <w:b/>
          <w:sz w:val="40"/>
          <w:szCs w:val="22"/>
          <w:lang w:val="en-US"/>
        </w:rPr>
        <w:t>Michael Kiwanuka</w:t>
      </w:r>
    </w:p>
    <w:p w14:paraId="42F6AB55" w14:textId="77777777" w:rsidR="00000000" w:rsidRDefault="00C52D47">
      <w:pPr>
        <w:pStyle w:val="Textkrper"/>
        <w:spacing w:after="0" w:line="200" w:lineRule="atLeast"/>
        <w:jc w:val="both"/>
        <w:rPr>
          <w:rFonts w:ascii="Tahoma" w:hAnsi="Tahoma" w:cs="Tahoma"/>
          <w:sz w:val="18"/>
          <w:lang w:val="en-US"/>
        </w:rPr>
      </w:pPr>
    </w:p>
    <w:p w14:paraId="0C17A35D" w14:textId="77777777" w:rsidR="00000000" w:rsidRDefault="00C52D47">
      <w:pPr>
        <w:pStyle w:val="Textkrper"/>
        <w:spacing w:after="0" w:line="100" w:lineRule="atLeast"/>
        <w:rPr>
          <w:rFonts w:ascii="Tahoma" w:hAnsi="Tahoma" w:cs="Tahoma"/>
          <w:sz w:val="21"/>
          <w:szCs w:val="21"/>
          <w:lang w:val="en-US"/>
        </w:rPr>
      </w:pPr>
    </w:p>
    <w:p w14:paraId="01E2E534" w14:textId="77777777" w:rsidR="00000000" w:rsidRDefault="00C52D47">
      <w:pPr>
        <w:pStyle w:val="Textkrper"/>
        <w:spacing w:after="0" w:line="200" w:lineRule="atLeast"/>
        <w:jc w:val="both"/>
        <w:rPr>
          <w:rFonts w:ascii="Tahoma" w:hAnsi="Tahoma" w:cs="Tahoma"/>
          <w:lang w:val="en-US"/>
        </w:rPr>
      </w:pPr>
    </w:p>
    <w:p w14:paraId="787FBB21" w14:textId="5C32FC14" w:rsidR="00000000" w:rsidRDefault="00C52D47">
      <w:pPr>
        <w:pStyle w:val="Textkrper"/>
        <w:spacing w:after="0" w:line="200" w:lineRule="atLeast"/>
        <w:jc w:val="both"/>
        <w:rPr>
          <w:rFonts w:ascii="Tahoma" w:eastAsia="Times New Roman" w:hAnsi="Tahoma" w:cs="Tahoma"/>
          <w:szCs w:val="36"/>
        </w:rPr>
      </w:pP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 w:rsidR="005F1D6E">
        <w:rPr>
          <w:rFonts w:ascii="Tahoma" w:hAnsi="Tahoma" w:cs="Tahoma"/>
          <w:lang w:val="en-US"/>
        </w:rPr>
        <w:t>Mi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ab/>
        <w:t>2</w:t>
      </w:r>
      <w:r w:rsidR="005F1D6E">
        <w:rPr>
          <w:rFonts w:ascii="Tahoma" w:hAnsi="Tahoma" w:cs="Tahoma"/>
        </w:rPr>
        <w:t>7</w:t>
      </w:r>
      <w:r>
        <w:rPr>
          <w:rFonts w:ascii="Tahoma" w:hAnsi="Tahoma" w:cs="Tahoma"/>
        </w:rPr>
        <w:t>.11.</w:t>
      </w:r>
      <w:r w:rsidR="005F1D6E">
        <w:rPr>
          <w:rFonts w:ascii="Tahoma" w:hAnsi="Tahoma" w:cs="Tahoma"/>
        </w:rPr>
        <w:t>19</w:t>
      </w:r>
      <w:r>
        <w:rPr>
          <w:rFonts w:ascii="Tahoma" w:hAnsi="Tahoma" w:cs="Tahoma"/>
        </w:rPr>
        <w:tab/>
      </w:r>
      <w:r>
        <w:rPr>
          <w:rFonts w:ascii="Tahoma" w:eastAsia="Times New Roman" w:hAnsi="Tahoma" w:cs="Tahoma"/>
          <w:szCs w:val="36"/>
        </w:rPr>
        <w:t>Köln</w:t>
      </w:r>
      <w:r>
        <w:rPr>
          <w:rFonts w:ascii="Tahoma" w:eastAsia="Times New Roman" w:hAnsi="Tahoma" w:cs="Tahoma"/>
          <w:szCs w:val="36"/>
        </w:rPr>
        <w:tab/>
      </w:r>
      <w:r>
        <w:rPr>
          <w:rFonts w:ascii="Tahoma" w:eastAsia="Times New Roman" w:hAnsi="Tahoma" w:cs="Tahoma"/>
          <w:szCs w:val="36"/>
        </w:rPr>
        <w:tab/>
        <w:t>Essigfabrik</w:t>
      </w:r>
    </w:p>
    <w:p w14:paraId="573AC684" w14:textId="0E66398B" w:rsidR="00000000" w:rsidRDefault="00C52D47">
      <w:pPr>
        <w:pStyle w:val="Textkrper"/>
        <w:spacing w:after="0" w:line="200" w:lineRule="atLeast"/>
        <w:jc w:val="both"/>
        <w:rPr>
          <w:rFonts w:ascii="Tahoma" w:eastAsia="Times New Roman" w:hAnsi="Tahoma" w:cs="Tahoma"/>
          <w:szCs w:val="36"/>
        </w:rPr>
      </w:pPr>
      <w:r>
        <w:rPr>
          <w:rFonts w:ascii="Tahoma" w:eastAsia="Times New Roman" w:hAnsi="Tahoma" w:cs="Tahoma"/>
          <w:szCs w:val="36"/>
        </w:rPr>
        <w:tab/>
      </w:r>
      <w:r>
        <w:rPr>
          <w:rFonts w:ascii="Tahoma" w:eastAsia="Times New Roman" w:hAnsi="Tahoma" w:cs="Tahoma"/>
          <w:szCs w:val="36"/>
        </w:rPr>
        <w:tab/>
      </w:r>
      <w:r>
        <w:rPr>
          <w:rFonts w:ascii="Tahoma" w:eastAsia="Times New Roman" w:hAnsi="Tahoma" w:cs="Tahoma"/>
          <w:szCs w:val="36"/>
        </w:rPr>
        <w:tab/>
        <w:t>Di.</w:t>
      </w:r>
      <w:r>
        <w:rPr>
          <w:rFonts w:ascii="Tahoma" w:eastAsia="Times New Roman" w:hAnsi="Tahoma" w:cs="Tahoma"/>
          <w:szCs w:val="36"/>
        </w:rPr>
        <w:tab/>
        <w:t>03.12.</w:t>
      </w:r>
      <w:r w:rsidR="005F1D6E">
        <w:rPr>
          <w:rFonts w:ascii="Tahoma" w:eastAsia="Times New Roman" w:hAnsi="Tahoma" w:cs="Tahoma"/>
          <w:szCs w:val="36"/>
        </w:rPr>
        <w:t>19</w:t>
      </w:r>
      <w:r>
        <w:rPr>
          <w:rFonts w:ascii="Tahoma" w:eastAsia="Times New Roman" w:hAnsi="Tahoma" w:cs="Tahoma"/>
          <w:szCs w:val="36"/>
        </w:rPr>
        <w:tab/>
        <w:t>Berlin</w:t>
      </w:r>
      <w:r>
        <w:rPr>
          <w:rFonts w:ascii="Tahoma" w:eastAsia="Times New Roman" w:hAnsi="Tahoma" w:cs="Tahoma"/>
          <w:szCs w:val="36"/>
        </w:rPr>
        <w:tab/>
      </w:r>
      <w:r>
        <w:rPr>
          <w:rFonts w:ascii="Tahoma" w:eastAsia="Times New Roman" w:hAnsi="Tahoma" w:cs="Tahoma"/>
          <w:szCs w:val="36"/>
        </w:rPr>
        <w:tab/>
        <w:t>Huxleys</w:t>
      </w:r>
    </w:p>
    <w:p w14:paraId="04DEAB85" w14:textId="150AEDA1" w:rsidR="00000000" w:rsidRDefault="00C52D47">
      <w:pPr>
        <w:pStyle w:val="Textkrper"/>
        <w:spacing w:after="0" w:line="200" w:lineRule="atLeast"/>
        <w:jc w:val="both"/>
        <w:rPr>
          <w:rFonts w:ascii="Tahoma" w:eastAsia="Times New Roman" w:hAnsi="Tahoma" w:cs="Tahoma"/>
          <w:sz w:val="22"/>
        </w:rPr>
      </w:pPr>
      <w:r>
        <w:rPr>
          <w:rFonts w:ascii="Tahoma" w:eastAsia="Times New Roman" w:hAnsi="Tahoma" w:cs="Tahoma"/>
          <w:szCs w:val="36"/>
        </w:rPr>
        <w:tab/>
      </w:r>
      <w:r>
        <w:rPr>
          <w:rFonts w:ascii="Tahoma" w:eastAsia="Times New Roman" w:hAnsi="Tahoma" w:cs="Tahoma"/>
          <w:szCs w:val="36"/>
        </w:rPr>
        <w:tab/>
      </w:r>
      <w:r>
        <w:rPr>
          <w:rFonts w:ascii="Tahoma" w:eastAsia="Times New Roman" w:hAnsi="Tahoma" w:cs="Tahoma"/>
          <w:szCs w:val="36"/>
        </w:rPr>
        <w:tab/>
        <w:t>Mi.</w:t>
      </w:r>
      <w:r>
        <w:rPr>
          <w:rFonts w:ascii="Tahoma" w:eastAsia="Times New Roman" w:hAnsi="Tahoma" w:cs="Tahoma"/>
          <w:szCs w:val="36"/>
        </w:rPr>
        <w:tab/>
        <w:t>04.12.</w:t>
      </w:r>
      <w:r w:rsidR="005F1D6E">
        <w:rPr>
          <w:rFonts w:ascii="Tahoma" w:eastAsia="Times New Roman" w:hAnsi="Tahoma" w:cs="Tahoma"/>
          <w:szCs w:val="36"/>
        </w:rPr>
        <w:t>19</w:t>
      </w:r>
      <w:r>
        <w:rPr>
          <w:rFonts w:ascii="Tahoma" w:eastAsia="Times New Roman" w:hAnsi="Tahoma" w:cs="Tahoma"/>
          <w:szCs w:val="36"/>
        </w:rPr>
        <w:tab/>
        <w:t>Frankfurt</w:t>
      </w:r>
      <w:r>
        <w:rPr>
          <w:rFonts w:ascii="Tahoma" w:eastAsia="Times New Roman" w:hAnsi="Tahoma" w:cs="Tahoma"/>
          <w:szCs w:val="36"/>
        </w:rPr>
        <w:tab/>
        <w:t>Batschkapp</w:t>
      </w:r>
    </w:p>
    <w:p w14:paraId="6D66C091" w14:textId="77777777" w:rsidR="00000000" w:rsidRDefault="00C52D47">
      <w:pPr>
        <w:ind w:left="1416" w:firstLine="708"/>
        <w:rPr>
          <w:rFonts w:ascii="Tahoma" w:eastAsia="Times New Roman" w:hAnsi="Tahoma" w:cs="Tahoma"/>
          <w:sz w:val="22"/>
        </w:rPr>
      </w:pPr>
    </w:p>
    <w:p w14:paraId="19F65DCF" w14:textId="77777777" w:rsidR="00000000" w:rsidRDefault="00C52D47">
      <w:pPr>
        <w:ind w:left="1416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eastAsia="Tahoma Negreta" w:hAnsi="Tahoma" w:cs="Tahoma"/>
          <w:sz w:val="22"/>
          <w:szCs w:val="22"/>
          <w:lang w:val="en-GB"/>
        </w:rPr>
        <w:tab/>
      </w:r>
    </w:p>
    <w:p w14:paraId="5A5A62F9" w14:textId="77777777" w:rsidR="00000000" w:rsidRDefault="00C52D47">
      <w:pPr>
        <w:rPr>
          <w:rFonts w:ascii="Tahoma" w:hAnsi="Tahoma" w:cs="Tahoma"/>
        </w:rPr>
      </w:pPr>
    </w:p>
    <w:p w14:paraId="67961277" w14:textId="2240FF4C" w:rsidR="005F1D6E" w:rsidRDefault="00C52D47">
      <w:pPr>
        <w:pStyle w:val="berschrift4"/>
        <w:rPr>
          <w:sz w:val="20"/>
          <w:szCs w:val="20"/>
        </w:rPr>
      </w:pPr>
      <w:r>
        <w:rPr>
          <w:sz w:val="20"/>
          <w:szCs w:val="20"/>
        </w:rPr>
        <w:t>Allgemeiner Vorverkaufsstart:</w:t>
      </w:r>
      <w:r w:rsidR="005F1D6E">
        <w:rPr>
          <w:sz w:val="20"/>
          <w:szCs w:val="20"/>
        </w:rPr>
        <w:t xml:space="preserve"> Mi., 03.07.2019, 11:00 Uhr</w:t>
      </w:r>
    </w:p>
    <w:p w14:paraId="058EA3BB" w14:textId="64DD3872" w:rsidR="005F1D6E" w:rsidRPr="005F1D6E" w:rsidRDefault="005F1D6E">
      <w:pPr>
        <w:pStyle w:val="berschrift4"/>
        <w:rPr>
          <w:sz w:val="20"/>
          <w:szCs w:val="20"/>
        </w:rPr>
      </w:pPr>
      <w:hyperlink r:id="rId7" w:history="1">
        <w:r w:rsidRPr="005F1D6E">
          <w:rPr>
            <w:rStyle w:val="Hyperlink"/>
            <w:color w:val="auto"/>
            <w:sz w:val="20"/>
            <w:szCs w:val="20"/>
          </w:rPr>
          <w:t>www.livenation.de/artist/michael-kiwanuka-tickets</w:t>
        </w:r>
      </w:hyperlink>
      <w:r w:rsidRPr="005F1D6E">
        <w:rPr>
          <w:sz w:val="20"/>
          <w:szCs w:val="20"/>
        </w:rPr>
        <w:t xml:space="preserve"> </w:t>
      </w:r>
    </w:p>
    <w:p w14:paraId="0F38474C" w14:textId="77777777" w:rsidR="00000000" w:rsidRDefault="00C52D47">
      <w:pPr>
        <w:rPr>
          <w:rFonts w:ascii="Tahoma" w:hAnsi="Tahoma" w:cs="Tahoma"/>
        </w:rPr>
      </w:pPr>
    </w:p>
    <w:p w14:paraId="7D13E9E0" w14:textId="77777777" w:rsidR="00000000" w:rsidRDefault="00C52D47">
      <w:pPr>
        <w:rPr>
          <w:rFonts w:ascii="Tahoma" w:hAnsi="Tahoma" w:cs="Tahoma"/>
        </w:rPr>
      </w:pPr>
    </w:p>
    <w:p w14:paraId="00002A38" w14:textId="77777777" w:rsidR="00000000" w:rsidRDefault="00C52D47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8" w:history="1">
        <w:r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</w:t>
        </w:r>
        <w:r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er.de</w:t>
        </w:r>
      </w:hyperlink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16052EE" w14:textId="77777777" w:rsidR="00000000" w:rsidRDefault="00C52D47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Ticket-Hotline: 01806 – 999 0000 (Mo-Fr 8-22 Uhr / Wochenende u. Feiertage 9-20 Uhr)</w:t>
      </w:r>
    </w:p>
    <w:p w14:paraId="075A2ADD" w14:textId="77777777" w:rsidR="00000000" w:rsidRDefault="00C52D47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(0,20 Euro/Anruf aus dem dt. Festnetz, max. 0,60 Euro/Anruf aus dem dt. Mobilfunknetz)</w:t>
      </w:r>
    </w:p>
    <w:p w14:paraId="292B1C9B" w14:textId="77777777" w:rsidR="00000000" w:rsidRDefault="00C52D47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</w:p>
    <w:p w14:paraId="75F52240" w14:textId="77777777" w:rsidR="00000000" w:rsidRDefault="00C52D47">
      <w:pPr>
        <w:spacing w:line="200" w:lineRule="atLeast"/>
        <w:jc w:val="center"/>
        <w:rPr>
          <w:rFonts w:ascii="Tahoma" w:hAnsi="Tahoma" w:cs="Tahoma"/>
          <w:bCs/>
          <w:sz w:val="20"/>
          <w:szCs w:val="20"/>
          <w:lang w:val="en-GB"/>
        </w:rPr>
      </w:pPr>
      <w:hyperlink r:id="rId9" w:history="1">
        <w:r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www.eventim.de</w:t>
        </w:r>
        <w:r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  <w:lang w:val="en-GB"/>
          </w:rPr>
          <w:t xml:space="preserve"> </w:t>
        </w:r>
      </w:hyperlink>
    </w:p>
    <w:p w14:paraId="582FD714" w14:textId="77777777" w:rsidR="00000000" w:rsidRDefault="00C52D47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val="en-GB"/>
        </w:rPr>
        <w:t>Ticket-Hotline: 0180</w:t>
      </w:r>
      <w:r>
        <w:rPr>
          <w:rFonts w:ascii="Tahoma" w:hAnsi="Tahoma" w:cs="Tahoma"/>
          <w:bCs/>
          <w:sz w:val="20"/>
          <w:szCs w:val="20"/>
          <w:lang w:val="en-GB"/>
        </w:rPr>
        <w:t>6 – 57 00 00</w:t>
      </w:r>
    </w:p>
    <w:p w14:paraId="3E5AEE69" w14:textId="77777777" w:rsidR="00000000" w:rsidRDefault="00C52D47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(0,20 Euro/Anruf aus dem dt. Festnetz, max. 0,60 Euro/Anruf aus dem dt. </w:t>
      </w:r>
      <w:r>
        <w:rPr>
          <w:rFonts w:ascii="Tahoma" w:hAnsi="Tahoma" w:cs="Tahoma"/>
          <w:sz w:val="20"/>
          <w:szCs w:val="20"/>
          <w:lang w:val="en-US"/>
        </w:rPr>
        <w:t>Mobilfunknetz)</w:t>
      </w:r>
    </w:p>
    <w:p w14:paraId="41790B4F" w14:textId="77777777" w:rsidR="00000000" w:rsidRDefault="00C52D47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14:paraId="5BB3B562" w14:textId="77777777" w:rsidR="00000000" w:rsidRDefault="00C52D47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84248B8" w14:textId="77777777" w:rsidR="00000000" w:rsidRDefault="00C52D47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hyperlink r:id="rId10" w:history="1">
        <w:r>
          <w:rPr>
            <w:rStyle w:val="Hyperlink"/>
            <w:rFonts w:ascii="Tahoma" w:eastAsia="Times New Roman" w:hAnsi="Tahoma" w:cs="Tahoma"/>
            <w:b/>
            <w:bCs/>
            <w:color w:val="auto"/>
            <w:sz w:val="20"/>
            <w:szCs w:val="20"/>
            <w:lang w:val="en-US"/>
          </w:rPr>
          <w:t>www.livenation.de</w:t>
        </w:r>
      </w:hyperlink>
      <w:r>
        <w:rPr>
          <w:rFonts w:ascii="Tahoma" w:eastAsia="Times New Roman" w:hAnsi="Tahoma" w:cs="Tahoma"/>
          <w:sz w:val="20"/>
          <w:szCs w:val="20"/>
          <w:u w:val="single"/>
          <w:lang w:val="en-US"/>
        </w:rPr>
        <w:br/>
      </w:r>
      <w:r>
        <w:rPr>
          <w:rFonts w:ascii="Tahoma" w:hAnsi="Tahoma" w:cs="Tahoma"/>
          <w:sz w:val="20"/>
          <w:szCs w:val="20"/>
          <w:lang w:val="en-US"/>
        </w:rPr>
        <w:t>facebook.com/livenationGSA</w:t>
      </w:r>
      <w:r>
        <w:rPr>
          <w:rFonts w:ascii="Tahoma" w:hAnsi="Tahoma" w:cs="Tahoma"/>
          <w:sz w:val="20"/>
          <w:szCs w:val="20"/>
          <w:lang w:val="en-GB"/>
        </w:rPr>
        <w:t xml:space="preserve"> | </w:t>
      </w:r>
      <w:r>
        <w:rPr>
          <w:rFonts w:ascii="Tahoma" w:hAnsi="Tahoma" w:cs="Tahoma"/>
          <w:sz w:val="20"/>
          <w:szCs w:val="20"/>
          <w:lang w:val="en-US"/>
        </w:rPr>
        <w:t>twitter.com/livenationGSA</w:t>
      </w:r>
    </w:p>
    <w:p w14:paraId="41EC85B3" w14:textId="77777777" w:rsidR="00000000" w:rsidRDefault="00C52D47">
      <w:pPr>
        <w:spacing w:line="200" w:lineRule="atLeast"/>
        <w:jc w:val="center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instagram.com/livenationGSA | youtube.c</w:t>
      </w:r>
      <w:r>
        <w:rPr>
          <w:rFonts w:ascii="Tahoma" w:hAnsi="Tahoma" w:cs="Tahoma"/>
          <w:sz w:val="20"/>
          <w:szCs w:val="20"/>
        </w:rPr>
        <w:t>om/livenationGSA</w:t>
      </w:r>
    </w:p>
    <w:p w14:paraId="29D1E91D" w14:textId="77777777" w:rsidR="00000000" w:rsidRDefault="00C52D47">
      <w:pPr>
        <w:spacing w:line="200" w:lineRule="atLeast"/>
        <w:jc w:val="center"/>
        <w:rPr>
          <w:rFonts w:ascii="Tahoma" w:hAnsi="Tahoma" w:cs="Tahoma"/>
        </w:rPr>
      </w:pPr>
    </w:p>
    <w:bookmarkStart w:id="1" w:name="_Hlk5019049"/>
    <w:p w14:paraId="74E8C324" w14:textId="77777777" w:rsidR="00000000" w:rsidRDefault="00C52D47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>
        <w:fldChar w:fldCharType="begin"/>
      </w:r>
      <w:r>
        <w:instrText xml:space="preserve"> HYPERLINK "http://www.livenation-promotion.de/"</w:instrText>
      </w:r>
      <w:r>
        <w:fldChar w:fldCharType="separate"/>
      </w:r>
      <w:r>
        <w:rPr>
          <w:rStyle w:val="Hyperlink"/>
          <w:rFonts w:ascii="Tahoma" w:hAnsi="Tahoma" w:cs="Tahoma"/>
          <w:b/>
          <w:color w:val="auto"/>
          <w:sz w:val="20"/>
          <w:szCs w:val="20"/>
        </w:rPr>
        <w:t>www.livenation-promotion.de</w:t>
      </w:r>
      <w:r>
        <w:fldChar w:fldCharType="end"/>
      </w:r>
    </w:p>
    <w:p w14:paraId="20933278" w14:textId="77777777" w:rsidR="00000000" w:rsidRDefault="00C52D47">
      <w:pPr>
        <w:spacing w:line="200" w:lineRule="atLeast"/>
        <w:jc w:val="center"/>
        <w:rPr>
          <w:shd w:val="clear" w:color="auto" w:fill="FFFF00"/>
        </w:rPr>
      </w:pPr>
      <w:r>
        <w:rPr>
          <w:rFonts w:ascii="Tahoma" w:hAnsi="Tahoma" w:cs="Tahoma"/>
          <w:sz w:val="20"/>
          <w:szCs w:val="20"/>
        </w:rPr>
        <w:t>Pressematerial | Akkreditierung</w:t>
      </w:r>
    </w:p>
    <w:bookmarkEnd w:id="1"/>
    <w:p w14:paraId="4A03D8C5" w14:textId="77777777" w:rsidR="00000000" w:rsidRPr="005F1D6E" w:rsidRDefault="00C52D47">
      <w:pPr>
        <w:spacing w:line="200" w:lineRule="atLeast"/>
        <w:jc w:val="center"/>
        <w:rPr>
          <w:shd w:val="clear" w:color="auto" w:fill="FFFF00"/>
        </w:rPr>
      </w:pPr>
    </w:p>
    <w:p w14:paraId="109FD9BB" w14:textId="77777777" w:rsidR="00000000" w:rsidRPr="005F1D6E" w:rsidRDefault="00C52D47">
      <w:pPr>
        <w:spacing w:line="200" w:lineRule="atLeast"/>
        <w:jc w:val="center"/>
        <w:rPr>
          <w:shd w:val="clear" w:color="auto" w:fill="FFFF00"/>
        </w:rPr>
      </w:pPr>
    </w:p>
    <w:p w14:paraId="5F709E71" w14:textId="0040FFE5" w:rsidR="00000000" w:rsidRPr="005F1D6E" w:rsidRDefault="005F1D6E">
      <w:pPr>
        <w:spacing w:line="200" w:lineRule="atLeast"/>
        <w:ind w:left="2160" w:hanging="2160"/>
        <w:jc w:val="center"/>
        <w:rPr>
          <w:rFonts w:ascii="Tahoma" w:hAnsi="Tahoma" w:cs="Tahoma"/>
          <w:sz w:val="20"/>
          <w:szCs w:val="20"/>
        </w:rPr>
      </w:pPr>
      <w:hyperlink r:id="rId11" w:history="1">
        <w:r w:rsidRPr="005F1D6E">
          <w:rPr>
            <w:rStyle w:val="Hyperlink"/>
            <w:rFonts w:ascii="Tahoma" w:hAnsi="Tahoma" w:cs="Tahoma"/>
            <w:bCs/>
            <w:color w:val="auto"/>
            <w:sz w:val="20"/>
            <w:szCs w:val="20"/>
            <w:lang w:val="en-GB"/>
          </w:rPr>
          <w:t>www.michaelki</w:t>
        </w:r>
        <w:r w:rsidRPr="005F1D6E">
          <w:rPr>
            <w:rStyle w:val="Hyperlink"/>
            <w:rFonts w:ascii="Tahoma" w:hAnsi="Tahoma" w:cs="Tahoma"/>
            <w:bCs/>
            <w:color w:val="auto"/>
            <w:sz w:val="20"/>
            <w:szCs w:val="20"/>
            <w:lang w:val="en-GB"/>
          </w:rPr>
          <w:t>w</w:t>
        </w:r>
        <w:r w:rsidRPr="005F1D6E">
          <w:rPr>
            <w:rStyle w:val="Hyperlink"/>
            <w:rFonts w:ascii="Tahoma" w:hAnsi="Tahoma" w:cs="Tahoma"/>
            <w:bCs/>
            <w:color w:val="auto"/>
            <w:sz w:val="20"/>
            <w:szCs w:val="20"/>
            <w:lang w:val="en-GB"/>
          </w:rPr>
          <w:t>anuka.com</w:t>
        </w:r>
      </w:hyperlink>
      <w:r w:rsidRPr="005F1D6E">
        <w:rPr>
          <w:rStyle w:val="Hyperlink"/>
          <w:rFonts w:ascii="Tahoma" w:hAnsi="Tahoma" w:cs="Tahoma"/>
          <w:bCs/>
          <w:color w:val="auto"/>
          <w:sz w:val="20"/>
          <w:szCs w:val="20"/>
          <w:lang w:val="en-GB"/>
        </w:rPr>
        <w:t xml:space="preserve"> </w:t>
      </w:r>
    </w:p>
    <w:p w14:paraId="7E7B4823" w14:textId="21C81CCD" w:rsidR="00000000" w:rsidRPr="005F1D6E" w:rsidRDefault="00C52D47">
      <w:pPr>
        <w:spacing w:line="200" w:lineRule="atLeast"/>
        <w:ind w:left="2160" w:hanging="2160"/>
        <w:jc w:val="center"/>
        <w:rPr>
          <w:rFonts w:ascii="Tahoma" w:hAnsi="Tahoma" w:cs="Tahoma"/>
          <w:sz w:val="20"/>
          <w:szCs w:val="20"/>
        </w:rPr>
      </w:pPr>
      <w:hyperlink r:id="rId12" w:history="1">
        <w:r w:rsidRPr="005F1D6E">
          <w:rPr>
            <w:rStyle w:val="Hyperlink"/>
            <w:rFonts w:ascii="Tahoma" w:eastAsia="Times New Roman" w:hAnsi="Tahoma" w:cs="Tahoma"/>
            <w:bCs/>
            <w:color w:val="auto"/>
            <w:sz w:val="20"/>
            <w:szCs w:val="20"/>
            <w:lang w:val="en-GB"/>
          </w:rPr>
          <w:t>www.</w:t>
        </w:r>
        <w:r w:rsidRPr="005F1D6E">
          <w:rPr>
            <w:rStyle w:val="Hyperlink"/>
            <w:rFonts w:ascii="Tahoma" w:eastAsia="Times New Roman" w:hAnsi="Tahoma" w:cs="Tahoma"/>
            <w:bCs/>
            <w:color w:val="auto"/>
            <w:sz w:val="20"/>
            <w:szCs w:val="20"/>
            <w:lang w:val="en-GB"/>
          </w:rPr>
          <w:t>fac</w:t>
        </w:r>
        <w:r w:rsidRPr="005F1D6E">
          <w:rPr>
            <w:rStyle w:val="Hyperlink"/>
            <w:rFonts w:ascii="Tahoma" w:eastAsia="Times New Roman" w:hAnsi="Tahoma" w:cs="Tahoma"/>
            <w:bCs/>
            <w:color w:val="auto"/>
            <w:sz w:val="20"/>
            <w:szCs w:val="20"/>
            <w:lang w:val="en-GB"/>
          </w:rPr>
          <w:t>e</w:t>
        </w:r>
        <w:r w:rsidRPr="005F1D6E">
          <w:rPr>
            <w:rStyle w:val="Hyperlink"/>
            <w:rFonts w:ascii="Tahoma" w:eastAsia="Times New Roman" w:hAnsi="Tahoma" w:cs="Tahoma"/>
            <w:bCs/>
            <w:color w:val="auto"/>
            <w:sz w:val="20"/>
            <w:szCs w:val="20"/>
            <w:lang w:val="en-GB"/>
          </w:rPr>
          <w:t>book.com/MichaelKiwanuka</w:t>
        </w:r>
      </w:hyperlink>
      <w:r w:rsidR="005F1D6E" w:rsidRPr="005F1D6E">
        <w:rPr>
          <w:rFonts w:ascii="Tahoma" w:hAnsi="Tahoma" w:cs="Tahoma"/>
          <w:sz w:val="20"/>
          <w:szCs w:val="20"/>
        </w:rPr>
        <w:t xml:space="preserve"> </w:t>
      </w:r>
    </w:p>
    <w:p w14:paraId="5A8B66EA" w14:textId="094E7416" w:rsidR="00000000" w:rsidRPr="005F1D6E" w:rsidRDefault="00C52D47">
      <w:pPr>
        <w:spacing w:line="200" w:lineRule="atLeast"/>
        <w:ind w:left="2160" w:hanging="2160"/>
        <w:jc w:val="center"/>
        <w:rPr>
          <w:rStyle w:val="Hyperlink"/>
          <w:rFonts w:ascii="Tahoma" w:eastAsia="Times New Roman" w:hAnsi="Tahoma" w:cs="Tahoma"/>
          <w:bCs/>
          <w:color w:val="auto"/>
          <w:sz w:val="20"/>
          <w:szCs w:val="20"/>
          <w:lang w:val="en-GB"/>
        </w:rPr>
      </w:pPr>
      <w:hyperlink r:id="rId13" w:history="1">
        <w:r w:rsidRPr="005F1D6E">
          <w:rPr>
            <w:rStyle w:val="Hyperlink"/>
            <w:rFonts w:ascii="Tahoma" w:eastAsia="Times New Roman" w:hAnsi="Tahoma" w:cs="Tahoma"/>
            <w:bCs/>
            <w:color w:val="auto"/>
            <w:sz w:val="20"/>
            <w:szCs w:val="20"/>
            <w:lang w:val="en-GB"/>
          </w:rPr>
          <w:t>ww</w:t>
        </w:r>
        <w:r w:rsidRPr="005F1D6E">
          <w:rPr>
            <w:rStyle w:val="Hyperlink"/>
            <w:rFonts w:ascii="Tahoma" w:eastAsia="Times New Roman" w:hAnsi="Tahoma" w:cs="Tahoma"/>
            <w:bCs/>
            <w:color w:val="auto"/>
            <w:sz w:val="20"/>
            <w:szCs w:val="20"/>
            <w:lang w:val="en-GB"/>
          </w:rPr>
          <w:t>w</w:t>
        </w:r>
        <w:r w:rsidRPr="005F1D6E">
          <w:rPr>
            <w:rStyle w:val="Hyperlink"/>
            <w:rFonts w:ascii="Tahoma" w:eastAsia="Times New Roman" w:hAnsi="Tahoma" w:cs="Tahoma"/>
            <w:bCs/>
            <w:color w:val="auto"/>
            <w:sz w:val="20"/>
            <w:szCs w:val="20"/>
            <w:lang w:val="en-GB"/>
          </w:rPr>
          <w:t>.instagram.com/michaelkiwanuka</w:t>
        </w:r>
      </w:hyperlink>
      <w:r w:rsidR="005F1D6E" w:rsidRPr="005F1D6E">
        <w:rPr>
          <w:rFonts w:ascii="Tahoma" w:hAnsi="Tahoma" w:cs="Tahoma"/>
          <w:sz w:val="20"/>
          <w:szCs w:val="20"/>
        </w:rPr>
        <w:t xml:space="preserve"> </w:t>
      </w:r>
    </w:p>
    <w:p w14:paraId="30F8171E" w14:textId="10B4F602" w:rsidR="00000000" w:rsidRPr="005F1D6E" w:rsidRDefault="005F1D6E">
      <w:pPr>
        <w:spacing w:line="200" w:lineRule="atLeast"/>
        <w:ind w:left="2160" w:hanging="2160"/>
        <w:jc w:val="center"/>
        <w:rPr>
          <w:rStyle w:val="Hyperlink"/>
          <w:rFonts w:ascii="Tahoma" w:eastAsia="Times New Roman" w:hAnsi="Tahoma" w:cs="Tahoma"/>
          <w:bCs/>
          <w:color w:val="auto"/>
          <w:sz w:val="20"/>
          <w:szCs w:val="20"/>
          <w:lang w:val="en-GB"/>
        </w:rPr>
      </w:pPr>
      <w:hyperlink r:id="rId14" w:history="1">
        <w:r w:rsidRPr="005F1D6E">
          <w:rPr>
            <w:rStyle w:val="Hyperlink"/>
            <w:rFonts w:ascii="Tahoma" w:eastAsia="Times New Roman" w:hAnsi="Tahoma" w:cs="Tahoma"/>
            <w:bCs/>
            <w:color w:val="auto"/>
            <w:sz w:val="20"/>
            <w:szCs w:val="20"/>
            <w:lang w:val="en-GB"/>
          </w:rPr>
          <w:t>www.twitter.com/michaelkiwa</w:t>
        </w:r>
        <w:r w:rsidRPr="005F1D6E">
          <w:rPr>
            <w:rStyle w:val="Hyperlink"/>
            <w:rFonts w:ascii="Tahoma" w:eastAsia="Times New Roman" w:hAnsi="Tahoma" w:cs="Tahoma"/>
            <w:bCs/>
            <w:color w:val="auto"/>
            <w:sz w:val="20"/>
            <w:szCs w:val="20"/>
            <w:lang w:val="en-GB"/>
          </w:rPr>
          <w:t>n</w:t>
        </w:r>
        <w:r w:rsidRPr="005F1D6E">
          <w:rPr>
            <w:rStyle w:val="Hyperlink"/>
            <w:rFonts w:ascii="Tahoma" w:eastAsia="Times New Roman" w:hAnsi="Tahoma" w:cs="Tahoma"/>
            <w:bCs/>
            <w:color w:val="auto"/>
            <w:sz w:val="20"/>
            <w:szCs w:val="20"/>
            <w:lang w:val="en-GB"/>
          </w:rPr>
          <w:t>uka</w:t>
        </w:r>
      </w:hyperlink>
      <w:r w:rsidRPr="005F1D6E">
        <w:rPr>
          <w:rStyle w:val="Hyperlink"/>
          <w:rFonts w:ascii="Tahoma" w:eastAsia="Times New Roman" w:hAnsi="Tahoma" w:cs="Tahoma"/>
          <w:bCs/>
          <w:color w:val="auto"/>
          <w:sz w:val="20"/>
          <w:szCs w:val="20"/>
          <w:lang w:val="en-GB"/>
        </w:rPr>
        <w:t xml:space="preserve">  </w:t>
      </w:r>
    </w:p>
    <w:p w14:paraId="389BBA42" w14:textId="77777777" w:rsidR="00000000" w:rsidRDefault="00C52D47">
      <w:pPr>
        <w:spacing w:line="200" w:lineRule="atLeast"/>
        <w:ind w:left="2160" w:hanging="2160"/>
        <w:jc w:val="center"/>
      </w:pPr>
      <w:r>
        <w:rPr>
          <w:rStyle w:val="Hyperlink"/>
          <w:rFonts w:ascii="Tahoma" w:eastAsia="Times New Roman" w:hAnsi="Tahoma" w:cs="Tahoma"/>
          <w:bCs/>
          <w:color w:val="auto"/>
          <w:sz w:val="20"/>
          <w:szCs w:val="20"/>
          <w:lang w:val="en-GB"/>
        </w:rPr>
        <w:t>www.youtube.com/channel/UCYGe3qxpI23457l4J8D2r4w</w:t>
      </w:r>
    </w:p>
    <w:sectPr w:rsidR="00000000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6EF56" w14:textId="77777777" w:rsidR="00000000" w:rsidRDefault="00C52D47">
      <w:r>
        <w:separator/>
      </w:r>
    </w:p>
  </w:endnote>
  <w:endnote w:type="continuationSeparator" w:id="0">
    <w:p w14:paraId="503AF15F" w14:textId="77777777" w:rsidR="00000000" w:rsidRDefault="00C5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424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 Negreta">
    <w:altName w:val="Yu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1CED1" w14:textId="77777777" w:rsidR="00000000" w:rsidRDefault="00C52D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571F2" w14:textId="706EED07" w:rsidR="00000000" w:rsidRDefault="00C52D47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23B43184" wp14:editId="7C7004A3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5705" cy="46037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460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05B66" w14:textId="77777777" w:rsidR="00000000" w:rsidRDefault="00C52D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54015" w14:textId="77777777" w:rsidR="00000000" w:rsidRDefault="00C52D47">
      <w:r>
        <w:separator/>
      </w:r>
    </w:p>
  </w:footnote>
  <w:footnote w:type="continuationSeparator" w:id="0">
    <w:p w14:paraId="3559A7EF" w14:textId="77777777" w:rsidR="00000000" w:rsidRDefault="00C5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61890" w14:textId="29BFBA81" w:rsidR="00000000" w:rsidRDefault="00C52D47">
    <w:pPr>
      <w:pStyle w:val="Kopfzeile"/>
      <w:tabs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 wp14:anchorId="17835081" wp14:editId="6AADD48B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45705" cy="64008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640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BCFF9" w14:textId="77777777" w:rsidR="00000000" w:rsidRDefault="00C52D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D6E"/>
    <w:rsid w:val="00272FE7"/>
    <w:rsid w:val="005F1D6E"/>
    <w:rsid w:val="00BC7924"/>
    <w:rsid w:val="00C5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6C87DF71"/>
  <w15:chartTrackingRefBased/>
  <w15:docId w15:val="{27E8C2D2-3FD7-44C9-9A0C-4EB964CD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4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numPr>
        <w:numId w:val="1"/>
      </w:numPr>
      <w:spacing w:before="240"/>
      <w:outlineLvl w:val="0"/>
    </w:pPr>
    <w:rPr>
      <w:rFonts w:ascii="Calibri" w:hAnsi="Calibri" w:cs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 w:cs="Calibri"/>
      <w:color w:val="243F6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4">
    <w:name w:val="Absatz-Standardschriftart4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KopfzeileZchn">
    <w:name w:val="Kopfzeile Zchn"/>
    <w:basedOn w:val="Absatz-Standardschriftart3"/>
  </w:style>
  <w:style w:type="character" w:customStyle="1" w:styleId="FuzeileZchn">
    <w:name w:val="Fußzeile Zchn"/>
    <w:basedOn w:val="Absatz-Standardschriftart3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4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4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character" w:styleId="NichtaufgelsteErwhnung">
    <w:name w:val="Unresolved Mention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</w:pPr>
  </w:style>
  <w:style w:type="paragraph" w:styleId="Fuzeile">
    <w:name w:val="footer"/>
    <w:basedOn w:val="Standard"/>
    <w:pPr>
      <w:suppressLineNumbers/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4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etmaster.de/" TargetMode="External"/><Relationship Id="rId13" Type="http://schemas.openxmlformats.org/officeDocument/2006/relationships/hyperlink" Target="http://www.instagram.com/michaelkiwanuka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ivenation.de/artist/michael-kiwanuka-tickets" TargetMode="External"/><Relationship Id="rId12" Type="http://schemas.openxmlformats.org/officeDocument/2006/relationships/hyperlink" Target="http://www.facebook.com/MichaelKiwanuk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chaelkiwanuka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livenation.de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eventim.de/" TargetMode="External"/><Relationship Id="rId14" Type="http://schemas.openxmlformats.org/officeDocument/2006/relationships/hyperlink" Target="http://www.twitter.com/michaelkiwanuk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34451</TotalTime>
  <Pages>2</Pages>
  <Words>508</Words>
  <Characters>3202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Julia Kiess</cp:lastModifiedBy>
  <cp:revision>2</cp:revision>
  <cp:lastPrinted>2017-02-13T14:23:00Z</cp:lastPrinted>
  <dcterms:created xsi:type="dcterms:W3CDTF">2019-06-25T10:11:00Z</dcterms:created>
  <dcterms:modified xsi:type="dcterms:W3CDTF">2019-06-25T10:11:00Z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