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24B8CE" w14:textId="77777777" w:rsidR="00216945" w:rsidRDefault="00E86D9C">
      <w:pPr>
        <w:pStyle w:val="Textkrper"/>
        <w:spacing w:after="0" w:line="200" w:lineRule="atLeas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6"/>
          <w:szCs w:val="36"/>
        </w:rPr>
        <w:t>Disturbed: Chicagos Metal-Heroen in Deutschland</w:t>
      </w:r>
    </w:p>
    <w:p w14:paraId="77D26703" w14:textId="77777777" w:rsidR="00216945" w:rsidRDefault="00E86D9C">
      <w:pPr>
        <w:pStyle w:val="Textkrper"/>
        <w:spacing w:after="0" w:line="200" w:lineRule="atLeas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Auf Tournee mit dem aktuellen Top-Ten-Album „Evolution“</w:t>
      </w:r>
    </w:p>
    <w:p w14:paraId="5DC6D66C" w14:textId="2F99BFE2" w:rsidR="00216945" w:rsidRPr="006D618C" w:rsidRDefault="00E86D9C">
      <w:pPr>
        <w:pStyle w:val="Textkrper"/>
        <w:spacing w:after="0" w:line="200" w:lineRule="atLeast"/>
        <w:jc w:val="center"/>
        <w:rPr>
          <w:lang w:val="en-US"/>
        </w:rPr>
      </w:pPr>
      <w:r w:rsidRPr="006D618C">
        <w:rPr>
          <w:rFonts w:ascii="Tahoma" w:hAnsi="Tahoma" w:cs="Tahoma"/>
          <w:b/>
          <w:sz w:val="28"/>
          <w:szCs w:val="28"/>
          <w:lang w:val="en-US"/>
        </w:rPr>
        <w:t xml:space="preserve">Exklusive </w:t>
      </w:r>
      <w:r w:rsidR="008B26EF" w:rsidRPr="006D618C">
        <w:rPr>
          <w:rFonts w:ascii="Tahoma" w:hAnsi="Tahoma" w:cs="Tahoma"/>
          <w:b/>
          <w:sz w:val="28"/>
          <w:szCs w:val="28"/>
          <w:lang w:val="en-US"/>
        </w:rPr>
        <w:t>Headline</w:t>
      </w:r>
      <w:r w:rsidRPr="006D618C">
        <w:rPr>
          <w:rFonts w:ascii="Tahoma" w:hAnsi="Tahoma" w:cs="Tahoma"/>
          <w:b/>
          <w:sz w:val="28"/>
          <w:szCs w:val="28"/>
          <w:lang w:val="en-US"/>
        </w:rPr>
        <w:t>-Show am 17. Juni 2020 in Hannover</w:t>
      </w:r>
    </w:p>
    <w:p w14:paraId="301CE2A6" w14:textId="77777777" w:rsidR="00216945" w:rsidRPr="006D618C" w:rsidRDefault="00216945">
      <w:pPr>
        <w:pStyle w:val="Textkrper"/>
        <w:spacing w:after="0" w:line="200" w:lineRule="atLeast"/>
        <w:jc w:val="both"/>
        <w:rPr>
          <w:lang w:val="en-US"/>
        </w:rPr>
      </w:pPr>
    </w:p>
    <w:p w14:paraId="5F2FC5FB" w14:textId="77777777" w:rsidR="00216945" w:rsidRPr="006D618C" w:rsidRDefault="00216945">
      <w:pPr>
        <w:jc w:val="both"/>
        <w:rPr>
          <w:rFonts w:ascii="Tahoma" w:hAnsi="Tahoma"/>
          <w:sz w:val="20"/>
          <w:lang w:val="en-US"/>
        </w:rPr>
      </w:pPr>
    </w:p>
    <w:p w14:paraId="46CB198E" w14:textId="7C8821C0" w:rsidR="00216945" w:rsidRDefault="00E86D9C">
      <w:pPr>
        <w:jc w:val="both"/>
        <w:rPr>
          <w:rFonts w:ascii="Tahoma" w:hAnsi="Tahoma" w:cs="AGaramondPro-Regular"/>
          <w:sz w:val="20"/>
          <w:szCs w:val="20"/>
        </w:rPr>
      </w:pPr>
      <w:r>
        <w:rPr>
          <w:rFonts w:ascii="Tahoma" w:hAnsi="Tahoma" w:cs="AGaramondPro-Regular"/>
          <w:sz w:val="20"/>
          <w:szCs w:val="20"/>
        </w:rPr>
        <w:t xml:space="preserve">Mit der Veröffentlichung ihres aktuellen Albums </w:t>
      </w:r>
      <w:r>
        <w:rPr>
          <w:rFonts w:ascii="Tahoma" w:hAnsi="Tahoma" w:cs="AGaramondPro-Regular"/>
          <w:b/>
          <w:bCs/>
          <w:sz w:val="20"/>
          <w:szCs w:val="20"/>
        </w:rPr>
        <w:t>„Evolution“</w:t>
      </w:r>
      <w:r>
        <w:rPr>
          <w:rFonts w:ascii="Tahoma" w:hAnsi="Tahoma" w:cs="AGaramondPro-Regular"/>
          <w:sz w:val="20"/>
          <w:szCs w:val="20"/>
        </w:rPr>
        <w:t xml:space="preserve"> haben die Multiplatin-Rock-Titanen </w:t>
      </w:r>
      <w:r>
        <w:rPr>
          <w:rFonts w:ascii="Tahoma" w:hAnsi="Tahoma" w:cs="AGaramondPro-Regular"/>
          <w:b/>
          <w:sz w:val="20"/>
          <w:szCs w:val="20"/>
        </w:rPr>
        <w:t>Disturbed</w:t>
      </w:r>
      <w:r>
        <w:rPr>
          <w:rFonts w:ascii="Tahoma" w:hAnsi="Tahoma" w:cs="AGaramondPro-Regular"/>
          <w:sz w:val="20"/>
          <w:szCs w:val="20"/>
        </w:rPr>
        <w:t xml:space="preserve"> ein weiteres sensationelles Album vorgelegt. Das im Oktober 2018 veröffentlichte Werk eroberte weltweit die Top Ten, platzierte sich etwa in Deutschland auf #2 der Charts und schaffte auch in Österreich, der Schweiz, der USA und Kanada eine Platzierung unter den Top 5. Rund um das 25-jährige Bandjubiläum kommt die vierköpfige Formation aus Chicago</w:t>
      </w:r>
      <w:r w:rsidR="008B26EF">
        <w:rPr>
          <w:rFonts w:ascii="Tahoma" w:hAnsi="Tahoma" w:cs="AGaramondPro-Regular"/>
          <w:sz w:val="20"/>
          <w:szCs w:val="20"/>
        </w:rPr>
        <w:t xml:space="preserve"> neben ihren Auftritten bei Rock am Ring und Rock im Park</w:t>
      </w:r>
      <w:r>
        <w:rPr>
          <w:rFonts w:ascii="Tahoma" w:hAnsi="Tahoma" w:cs="AGaramondPro-Regular"/>
          <w:sz w:val="20"/>
          <w:szCs w:val="20"/>
        </w:rPr>
        <w:t xml:space="preserve"> am 17. Juni 2020 für ein exklusive</w:t>
      </w:r>
      <w:r w:rsidR="008B26EF">
        <w:rPr>
          <w:rFonts w:ascii="Tahoma" w:hAnsi="Tahoma" w:cs="AGaramondPro-Regular"/>
          <w:sz w:val="20"/>
          <w:szCs w:val="20"/>
        </w:rPr>
        <w:t>s</w:t>
      </w:r>
      <w:r>
        <w:rPr>
          <w:rFonts w:ascii="Tahoma" w:hAnsi="Tahoma" w:cs="AGaramondPro-Regular"/>
          <w:sz w:val="20"/>
          <w:szCs w:val="20"/>
        </w:rPr>
        <w:t xml:space="preserve"> Deutschland</w:t>
      </w:r>
      <w:r w:rsidR="008B26EF">
        <w:rPr>
          <w:rFonts w:ascii="Tahoma" w:hAnsi="Tahoma" w:cs="AGaramondPro-Regular"/>
          <w:sz w:val="20"/>
          <w:szCs w:val="20"/>
        </w:rPr>
        <w:t>konzert</w:t>
      </w:r>
      <w:r>
        <w:rPr>
          <w:rFonts w:ascii="Tahoma" w:hAnsi="Tahoma" w:cs="AGaramondPro-Regular"/>
          <w:sz w:val="20"/>
          <w:szCs w:val="20"/>
        </w:rPr>
        <w:t xml:space="preserve"> nach Hannover.</w:t>
      </w:r>
    </w:p>
    <w:p w14:paraId="78A04196" w14:textId="77777777" w:rsidR="00216945" w:rsidRDefault="00216945">
      <w:pPr>
        <w:jc w:val="both"/>
        <w:rPr>
          <w:rFonts w:ascii="Tahoma" w:hAnsi="Tahoma" w:cs="AGaramondPro-Regular"/>
          <w:sz w:val="20"/>
          <w:szCs w:val="20"/>
        </w:rPr>
      </w:pPr>
    </w:p>
    <w:p w14:paraId="37011200" w14:textId="77777777" w:rsidR="00216945" w:rsidRDefault="00E86D9C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AGaramondPro-Regular"/>
          <w:sz w:val="20"/>
          <w:szCs w:val="20"/>
        </w:rPr>
        <w:t xml:space="preserve">Gegründet 1994 als </w:t>
      </w:r>
      <w:r w:rsidRPr="008B26EF">
        <w:rPr>
          <w:rFonts w:ascii="Tahoma" w:hAnsi="Tahoma" w:cs="AGaramondPro-Regular"/>
          <w:i/>
          <w:iCs/>
          <w:sz w:val="20"/>
          <w:szCs w:val="20"/>
        </w:rPr>
        <w:t>Brawl</w:t>
      </w:r>
      <w:r>
        <w:rPr>
          <w:rFonts w:ascii="Tahoma" w:hAnsi="Tahoma" w:cs="AGaramondPro-Regular"/>
          <w:sz w:val="20"/>
          <w:szCs w:val="20"/>
        </w:rPr>
        <w:t xml:space="preserve"> in Chicago und nach dem Wechsel des Sängers 1996 in </w:t>
      </w:r>
      <w:r>
        <w:rPr>
          <w:rFonts w:ascii="Tahoma" w:hAnsi="Tahoma" w:cs="AGaramondPro-Regular"/>
          <w:b/>
          <w:bCs/>
          <w:sz w:val="20"/>
          <w:szCs w:val="20"/>
        </w:rPr>
        <w:t xml:space="preserve">Disturbed </w:t>
      </w:r>
      <w:r>
        <w:rPr>
          <w:rFonts w:ascii="Tahoma" w:hAnsi="Tahoma" w:cs="AGaramondPro-Regular"/>
          <w:sz w:val="20"/>
          <w:szCs w:val="20"/>
        </w:rPr>
        <w:t xml:space="preserve">umbenannt, hat das Quartett, das seit 2004 aus Sänger und Frontmann </w:t>
      </w:r>
      <w:r>
        <w:rPr>
          <w:rFonts w:ascii="Tahoma" w:hAnsi="Tahoma" w:cs="AGaramondPro-Regular"/>
          <w:b/>
          <w:bCs/>
          <w:sz w:val="20"/>
          <w:szCs w:val="20"/>
        </w:rPr>
        <w:t>David Draiman</w:t>
      </w:r>
      <w:r>
        <w:rPr>
          <w:rFonts w:ascii="Tahoma" w:hAnsi="Tahoma" w:cs="AGaramondPro-Regular"/>
          <w:sz w:val="20"/>
          <w:szCs w:val="20"/>
        </w:rPr>
        <w:t xml:space="preserve">, Gitarrist </w:t>
      </w:r>
      <w:r>
        <w:rPr>
          <w:rFonts w:ascii="Tahoma" w:hAnsi="Tahoma" w:cs="AGaramondPro-Regular"/>
          <w:b/>
          <w:bCs/>
          <w:sz w:val="20"/>
          <w:szCs w:val="20"/>
        </w:rPr>
        <w:t>Dan Donegan</w:t>
      </w:r>
      <w:r>
        <w:rPr>
          <w:rFonts w:ascii="Tahoma" w:hAnsi="Tahoma" w:cs="AGaramondPro-Regular"/>
          <w:sz w:val="20"/>
          <w:szCs w:val="20"/>
        </w:rPr>
        <w:t xml:space="preserve">, Bassist </w:t>
      </w:r>
      <w:r>
        <w:rPr>
          <w:rFonts w:ascii="Tahoma" w:hAnsi="Tahoma" w:cs="AGaramondPro-Regular"/>
          <w:b/>
          <w:bCs/>
          <w:sz w:val="20"/>
          <w:szCs w:val="20"/>
        </w:rPr>
        <w:t xml:space="preserve">John Moyer </w:t>
      </w:r>
      <w:r>
        <w:rPr>
          <w:rFonts w:ascii="Tahoma" w:hAnsi="Tahoma" w:cs="AGaramondPro-Regular"/>
          <w:sz w:val="20"/>
          <w:szCs w:val="20"/>
        </w:rPr>
        <w:t xml:space="preserve">und Drummer </w:t>
      </w:r>
      <w:r>
        <w:rPr>
          <w:rFonts w:ascii="Tahoma" w:hAnsi="Tahoma" w:cs="AGaramondPro-Regular"/>
          <w:b/>
          <w:bCs/>
          <w:sz w:val="20"/>
          <w:szCs w:val="20"/>
        </w:rPr>
        <w:t xml:space="preserve">Mike Wengren </w:t>
      </w:r>
      <w:r>
        <w:rPr>
          <w:rFonts w:ascii="Tahoma" w:hAnsi="Tahoma" w:cs="AGaramondPro-Regular"/>
          <w:sz w:val="20"/>
          <w:szCs w:val="20"/>
        </w:rPr>
        <w:t xml:space="preserve">besteht, bislang weltweit knapp 17 Millionen Tonträger verkauft, 19 Gold- und 41 Platin-Auszeichnungen erhalten und fünf aufeinanderfolgende Alben auf Platz 1 der Billboard Top 200 platziert – eine Errungenschaft, die sonst nur Metallica und die Dave Matthews Band vorweisen können. </w:t>
      </w:r>
    </w:p>
    <w:p w14:paraId="3F1C633D" w14:textId="77777777" w:rsidR="00216945" w:rsidRDefault="00216945">
      <w:pPr>
        <w:jc w:val="both"/>
        <w:rPr>
          <w:rFonts w:ascii="Tahoma" w:hAnsi="Tahoma"/>
          <w:sz w:val="20"/>
          <w:szCs w:val="20"/>
        </w:rPr>
      </w:pPr>
    </w:p>
    <w:p w14:paraId="3F1801D0" w14:textId="0C1E310F" w:rsidR="00216945" w:rsidRDefault="00E86D9C">
      <w:pPr>
        <w:jc w:val="both"/>
        <w:rPr>
          <w:rFonts w:ascii="Tahoma" w:hAnsi="Tahoma" w:cs="AGaramondPro-Regular"/>
          <w:sz w:val="20"/>
          <w:szCs w:val="20"/>
        </w:rPr>
      </w:pPr>
      <w:r>
        <w:rPr>
          <w:rFonts w:ascii="Tahoma" w:hAnsi="Tahoma" w:cs="AGaramondPro-Regular"/>
          <w:sz w:val="20"/>
          <w:szCs w:val="20"/>
        </w:rPr>
        <w:t xml:space="preserve">Ein weiterer Rekord findet sich in 15 Nominierungen beim in der Szene bedeutenden </w:t>
      </w:r>
      <w:r w:rsidRPr="00342705">
        <w:rPr>
          <w:rFonts w:ascii="Tahoma" w:hAnsi="Tahoma" w:cs="AGaramondPro-Regular"/>
          <w:i/>
          <w:iCs/>
          <w:sz w:val="20"/>
          <w:szCs w:val="20"/>
        </w:rPr>
        <w:t>Loudwire Music Award</w:t>
      </w:r>
      <w:r w:rsidR="00342705">
        <w:rPr>
          <w:rFonts w:ascii="Tahoma" w:hAnsi="Tahoma" w:cs="AGaramondPro-Regular"/>
          <w:i/>
          <w:iCs/>
          <w:sz w:val="20"/>
          <w:szCs w:val="20"/>
        </w:rPr>
        <w:t>.</w:t>
      </w:r>
      <w:r>
        <w:rPr>
          <w:rFonts w:ascii="Tahoma" w:hAnsi="Tahoma" w:cs="AGaramondPro-Regular"/>
          <w:sz w:val="20"/>
          <w:szCs w:val="20"/>
        </w:rPr>
        <w:t xml:space="preserve"> </w:t>
      </w:r>
      <w:r w:rsidR="00342705">
        <w:rPr>
          <w:rFonts w:ascii="Tahoma" w:hAnsi="Tahoma" w:cs="AGaramondPro-Regular"/>
          <w:sz w:val="20"/>
          <w:szCs w:val="20"/>
        </w:rPr>
        <w:t>Nach Hause getragen haben sie u.a.</w:t>
      </w:r>
      <w:r>
        <w:rPr>
          <w:rFonts w:ascii="Tahoma" w:hAnsi="Tahoma" w:cs="AGaramondPro-Regular"/>
          <w:sz w:val="20"/>
          <w:szCs w:val="20"/>
        </w:rPr>
        <w:t xml:space="preserve"> </w:t>
      </w:r>
      <w:r w:rsidR="00342705">
        <w:rPr>
          <w:rFonts w:ascii="Tahoma" w:hAnsi="Tahoma" w:cs="AGaramondPro-Regular"/>
          <w:sz w:val="20"/>
          <w:szCs w:val="20"/>
        </w:rPr>
        <w:t>den</w:t>
      </w:r>
      <w:r>
        <w:rPr>
          <w:rFonts w:ascii="Tahoma" w:hAnsi="Tahoma" w:cs="AGaramondPro-Regular"/>
          <w:sz w:val="20"/>
          <w:szCs w:val="20"/>
        </w:rPr>
        <w:t xml:space="preserve"> Sonderpreis „Best Metal Song of the 21</w:t>
      </w:r>
      <w:r>
        <w:rPr>
          <w:rFonts w:ascii="Tahoma" w:hAnsi="Tahoma" w:cs="AGaramondPro-Regular"/>
          <w:sz w:val="20"/>
          <w:szCs w:val="20"/>
          <w:vertAlign w:val="superscript"/>
        </w:rPr>
        <w:t>st</w:t>
      </w:r>
      <w:r>
        <w:rPr>
          <w:rFonts w:ascii="Tahoma" w:hAnsi="Tahoma" w:cs="AGaramondPro-Regular"/>
          <w:sz w:val="20"/>
          <w:szCs w:val="20"/>
        </w:rPr>
        <w:t xml:space="preserve"> Century“ für die Single </w:t>
      </w:r>
      <w:r>
        <w:rPr>
          <w:rFonts w:ascii="Tahoma" w:hAnsi="Tahoma" w:cs="AGaramondPro-Regular"/>
          <w:b/>
          <w:bCs/>
          <w:sz w:val="20"/>
          <w:szCs w:val="20"/>
        </w:rPr>
        <w:t>„Down With the Sickness“</w:t>
      </w:r>
      <w:r>
        <w:rPr>
          <w:rFonts w:ascii="Tahoma" w:hAnsi="Tahoma" w:cs="AGaramondPro-Regular"/>
          <w:sz w:val="20"/>
          <w:szCs w:val="20"/>
        </w:rPr>
        <w:t xml:space="preserve">, einer Single ihres Vierfach-Platin-Debüts </w:t>
      </w:r>
      <w:r>
        <w:rPr>
          <w:rFonts w:ascii="Tahoma" w:hAnsi="Tahoma" w:cs="AGaramondPro-Regular"/>
          <w:b/>
          <w:bCs/>
          <w:sz w:val="20"/>
          <w:szCs w:val="20"/>
        </w:rPr>
        <w:t>„The Sickness“</w:t>
      </w:r>
      <w:r>
        <w:rPr>
          <w:rFonts w:ascii="Tahoma" w:hAnsi="Tahoma" w:cs="AGaramondPro-Regular"/>
          <w:sz w:val="20"/>
          <w:szCs w:val="20"/>
        </w:rPr>
        <w:t xml:space="preserve">. Mit diesem bahnrechenden Werk stieg die Band schon zu Beginn ihrer Karriere zu einer der führenden harten Bands der Gegenwart auf – ein Status, der durch ihre darauffolgenden Alben, Hitsingles wie </w:t>
      </w:r>
      <w:r>
        <w:rPr>
          <w:rFonts w:ascii="Tahoma" w:hAnsi="Tahoma" w:cs="AGaramondPro-Regular"/>
          <w:b/>
          <w:bCs/>
          <w:sz w:val="20"/>
          <w:szCs w:val="20"/>
        </w:rPr>
        <w:t>„Inside the Fire“</w:t>
      </w:r>
      <w:r>
        <w:rPr>
          <w:rFonts w:ascii="Tahoma" w:hAnsi="Tahoma" w:cs="AGaramondPro-Regular"/>
          <w:sz w:val="20"/>
          <w:szCs w:val="20"/>
        </w:rPr>
        <w:t xml:space="preserve">, </w:t>
      </w:r>
      <w:r>
        <w:rPr>
          <w:rFonts w:ascii="Tahoma" w:hAnsi="Tahoma" w:cs="AGaramondPro-Regular"/>
          <w:b/>
          <w:bCs/>
          <w:sz w:val="20"/>
          <w:szCs w:val="20"/>
        </w:rPr>
        <w:t xml:space="preserve">„Another Way to Die“ </w:t>
      </w:r>
      <w:r>
        <w:rPr>
          <w:rFonts w:ascii="Tahoma" w:hAnsi="Tahoma" w:cs="AGaramondPro-Regular"/>
          <w:sz w:val="20"/>
          <w:szCs w:val="20"/>
        </w:rPr>
        <w:t xml:space="preserve">und </w:t>
      </w:r>
      <w:r>
        <w:rPr>
          <w:rFonts w:ascii="Tahoma" w:hAnsi="Tahoma" w:cs="AGaramondPro-Regular"/>
          <w:b/>
          <w:bCs/>
          <w:sz w:val="20"/>
          <w:szCs w:val="20"/>
        </w:rPr>
        <w:t>„The Sound of Silence“</w:t>
      </w:r>
      <w:r>
        <w:rPr>
          <w:rFonts w:ascii="Tahoma" w:hAnsi="Tahoma" w:cs="AGaramondPro-Regular"/>
          <w:sz w:val="20"/>
          <w:szCs w:val="20"/>
        </w:rPr>
        <w:t xml:space="preserve"> sowie bislang zwei Grammy-Nominierungen weiter gefestigt wurde.</w:t>
      </w:r>
    </w:p>
    <w:p w14:paraId="170A5C8F" w14:textId="77777777" w:rsidR="00216945" w:rsidRDefault="00216945">
      <w:pPr>
        <w:jc w:val="both"/>
        <w:rPr>
          <w:rFonts w:ascii="Tahoma" w:hAnsi="Tahoma" w:cs="AGaramondPro-Regular"/>
          <w:sz w:val="20"/>
          <w:szCs w:val="20"/>
        </w:rPr>
      </w:pPr>
    </w:p>
    <w:p w14:paraId="038DA52E" w14:textId="2302B9CC" w:rsidR="00216945" w:rsidRDefault="00E86D9C">
      <w:pPr>
        <w:pStyle w:val="Textkrper"/>
        <w:spacing w:after="0" w:line="200" w:lineRule="atLeast"/>
        <w:jc w:val="both"/>
      </w:pP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Nach einer mehrjährigen selbstverordneten Pause kehrten </w:t>
      </w:r>
      <w:r>
        <w:rPr>
          <w:rStyle w:val="Fett"/>
          <w:rFonts w:ascii="Tahoma" w:eastAsia="Times New Roman" w:hAnsi="Tahoma" w:cs="AGaramondPro-Regular"/>
        </w:rPr>
        <w:t xml:space="preserve">Disturbed 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2015 mit ihrem sechsten Werk </w:t>
      </w:r>
      <w:r>
        <w:rPr>
          <w:rStyle w:val="Fett"/>
          <w:rFonts w:ascii="Tahoma" w:eastAsia="Times New Roman" w:hAnsi="Tahoma" w:cs="AGaramondPro-Regular"/>
        </w:rPr>
        <w:t xml:space="preserve">„Immortalized“ 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gewohnt erfolgreich in die internationalen Top Ten zurück und lieferten ihr fünftes Album in Folge ab, das von Null bis an die Spitze der US-Billboard Charts schoss. Im Anschluss an eine Welttournee nahmen sie, erneut mit Kevin Churko (u.a. Ozzy Osbourne, Five Finger Death Punch), in Las Vegas das aktuelle Album </w:t>
      </w:r>
      <w:r>
        <w:rPr>
          <w:rStyle w:val="Fett"/>
          <w:rFonts w:ascii="Tahoma" w:eastAsia="Times New Roman" w:hAnsi="Tahoma" w:cs="AGaramondPro-Regular"/>
        </w:rPr>
        <w:t xml:space="preserve">„Evolution“ 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auf. </w:t>
      </w:r>
      <w:r>
        <w:rPr>
          <w:rFonts w:ascii="Tahoma" w:hAnsi="Tahoma"/>
        </w:rPr>
        <w:t xml:space="preserve">Der Titel bezieht sich gleichsam auf die (von der Band oft negativ eingeschätzte) Entwicklung der Welt wie auch auf die Progression ihres eigenen Sounds; denn stilistisch halten </w:t>
      </w:r>
      <w:r>
        <w:rPr>
          <w:rStyle w:val="Fett"/>
          <w:rFonts w:ascii="Tahoma" w:eastAsia="Times New Roman" w:hAnsi="Tahoma" w:cs="AGaramondPro-Regular"/>
        </w:rPr>
        <w:t>Disturbed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 an ihrer kompromisslosen Geisteshaltung fest,  zugleich wagen sie sich mutig in neue Gefilde vor. Mit </w:t>
      </w:r>
      <w:r>
        <w:rPr>
          <w:rStyle w:val="Fett"/>
          <w:rFonts w:ascii="Tahoma" w:eastAsia="Times New Roman" w:hAnsi="Tahoma" w:cs="AGaramondPro-Regular"/>
        </w:rPr>
        <w:t xml:space="preserve">„Evolution“ 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ist dem Quartett ein Album gelungen, dessen donnernde Grooves unverkennbar ihre Handschrift tragen, während die anspruchsvollen Melodien und ihr Fortschrittsdrang die volle Bandbreite ihres Potenzials entfesseln. </w:t>
      </w:r>
    </w:p>
    <w:p w14:paraId="6C069745" w14:textId="77777777" w:rsidR="00216945" w:rsidRDefault="00216945">
      <w:pPr>
        <w:pStyle w:val="Textkrper"/>
        <w:spacing w:after="0" w:line="200" w:lineRule="atLeast"/>
        <w:jc w:val="both"/>
      </w:pPr>
    </w:p>
    <w:p w14:paraId="53E62FCC" w14:textId="5F99BF23" w:rsidR="00216945" w:rsidRDefault="00E86D9C">
      <w:pPr>
        <w:pStyle w:val="Textkrper"/>
        <w:spacing w:after="0" w:line="200" w:lineRule="atLeast"/>
        <w:jc w:val="both"/>
      </w:pP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Ein Grund für </w:t>
      </w:r>
      <w:r>
        <w:rPr>
          <w:rStyle w:val="Fett"/>
          <w:rFonts w:ascii="Tahoma" w:eastAsia="Times New Roman" w:hAnsi="Tahoma" w:cs="AGaramondPro-Regular"/>
        </w:rPr>
        <w:t>Disturbeds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 fast vierjährige Bandpause zwischen Ende 2011 und Mitte 2015 war der oft sehr eng gesteckte Tourneeplan der Band, der ihnen in manchen Jahren an die 200 Konzerte abverlangte – mit stets mindestens zwei Stunden Liveshow. Um einer erneuten Überanstrengung zu entgehen, eröffnete </w:t>
      </w:r>
      <w:r>
        <w:rPr>
          <w:rStyle w:val="Fett"/>
          <w:rFonts w:ascii="Tahoma" w:eastAsia="Times New Roman" w:hAnsi="Tahoma" w:cs="AGaramondPro-Regular"/>
        </w:rPr>
        <w:t xml:space="preserve">David Draiman </w:t>
      </w:r>
      <w:r>
        <w:rPr>
          <w:rStyle w:val="Fett"/>
          <w:rFonts w:ascii="Tahoma" w:eastAsia="Times New Roman" w:hAnsi="Tahoma" w:cs="AGaramondPro-Regular"/>
          <w:b w:val="0"/>
          <w:bCs w:val="0"/>
        </w:rPr>
        <w:t xml:space="preserve">schon zur Rückkehr der Band nach dem großen Break, dass man künftig weniger Konzerte auf jeder Tournee spielen werde. Und so sollte die Freude über die exklusive Deutschland-Show am 17. Juni </w:t>
      </w:r>
      <w:bookmarkStart w:id="0" w:name="_GoBack"/>
      <w:bookmarkEnd w:id="0"/>
      <w:r>
        <w:rPr>
          <w:rStyle w:val="Fett"/>
          <w:rFonts w:ascii="Tahoma" w:eastAsia="Times New Roman" w:hAnsi="Tahoma" w:cs="AGaramondPro-Regular"/>
          <w:b w:val="0"/>
          <w:bCs w:val="0"/>
        </w:rPr>
        <w:t>entsprechend groß sein.</w:t>
      </w:r>
    </w:p>
    <w:p w14:paraId="40C47728" w14:textId="77777777" w:rsidR="00216945" w:rsidRDefault="00216945">
      <w:pPr>
        <w:pStyle w:val="Textkrper"/>
        <w:spacing w:after="0" w:line="200" w:lineRule="atLeast"/>
        <w:jc w:val="both"/>
      </w:pPr>
    </w:p>
    <w:p w14:paraId="4C1C0F66" w14:textId="77777777" w:rsidR="00216945" w:rsidRDefault="00E86D9C">
      <w:pPr>
        <w:pStyle w:val="Textkrper"/>
        <w:spacing w:after="0" w:line="200" w:lineRule="atLeast"/>
        <w:jc w:val="both"/>
      </w:pPr>
      <w:r>
        <w:rPr>
          <w:rStyle w:val="Fett"/>
          <w:rFonts w:ascii="Tahoma" w:eastAsia="Times New Roman" w:hAnsi="Tahoma" w:cs="Tahoma"/>
          <w:b w:val="0"/>
          <w:bCs w:val="0"/>
        </w:rPr>
        <w:t xml:space="preserve"> </w:t>
      </w:r>
    </w:p>
    <w:p w14:paraId="6B879C09" w14:textId="77777777" w:rsidR="00216945" w:rsidRDefault="00216945">
      <w:pPr>
        <w:pStyle w:val="Textkrper"/>
        <w:spacing w:after="0" w:line="200" w:lineRule="atLeast"/>
        <w:jc w:val="both"/>
      </w:pPr>
    </w:p>
    <w:p w14:paraId="4C79F942" w14:textId="77777777" w:rsidR="00216945" w:rsidRDefault="00216945">
      <w:pPr>
        <w:pStyle w:val="Textkrper"/>
        <w:spacing w:after="0" w:line="200" w:lineRule="atLeast"/>
        <w:jc w:val="both"/>
      </w:pPr>
    </w:p>
    <w:p w14:paraId="7E5C39B5" w14:textId="77777777" w:rsidR="00216945" w:rsidRDefault="00216945">
      <w:pPr>
        <w:pStyle w:val="Textkrper"/>
        <w:spacing w:after="0" w:line="200" w:lineRule="atLeast"/>
        <w:jc w:val="both"/>
      </w:pPr>
    </w:p>
    <w:p w14:paraId="331EC1B3" w14:textId="77777777" w:rsidR="00216945" w:rsidRDefault="00216945">
      <w:pPr>
        <w:pStyle w:val="Textkrper"/>
        <w:spacing w:after="0" w:line="200" w:lineRule="atLeast"/>
        <w:jc w:val="both"/>
      </w:pPr>
    </w:p>
    <w:p w14:paraId="3DF9CE10" w14:textId="77777777" w:rsidR="00216945" w:rsidRDefault="00216945">
      <w:pPr>
        <w:pStyle w:val="Textkrper"/>
        <w:spacing w:after="0" w:line="200" w:lineRule="atLeast"/>
        <w:jc w:val="both"/>
      </w:pPr>
    </w:p>
    <w:p w14:paraId="33631414" w14:textId="77777777" w:rsidR="00216945" w:rsidRDefault="00216945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B061C0D" w14:textId="77777777" w:rsidR="00216945" w:rsidRDefault="00216945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46F284B" w14:textId="77777777" w:rsidR="00216945" w:rsidRDefault="00E86D9C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27698B9B" w14:textId="1B20D4B2" w:rsidR="00216945" w:rsidRDefault="00E86D9C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>
        <w:rPr>
          <w:rFonts w:ascii="Tahoma" w:eastAsia="Times New Roman" w:hAnsi="Tahoma" w:cs="Tahoma"/>
          <w:b/>
          <w:sz w:val="40"/>
          <w:szCs w:val="22"/>
        </w:rPr>
        <w:t>Disturbed</w:t>
      </w:r>
    </w:p>
    <w:p w14:paraId="558C6FFA" w14:textId="306AC059" w:rsidR="00342705" w:rsidRPr="00342705" w:rsidRDefault="00342705">
      <w:pPr>
        <w:keepNext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342705">
        <w:rPr>
          <w:rFonts w:ascii="Tahoma" w:eastAsia="Times New Roman" w:hAnsi="Tahoma" w:cs="Tahoma"/>
          <w:bCs/>
          <w:sz w:val="22"/>
          <w:szCs w:val="22"/>
        </w:rPr>
        <w:t>Evolution Tour</w:t>
      </w:r>
    </w:p>
    <w:p w14:paraId="621C2793" w14:textId="77777777" w:rsidR="00216945" w:rsidRDefault="00216945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/>
        </w:rPr>
      </w:pPr>
    </w:p>
    <w:p w14:paraId="6D27124F" w14:textId="77777777" w:rsidR="00216945" w:rsidRDefault="00216945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/>
        </w:rPr>
      </w:pPr>
    </w:p>
    <w:p w14:paraId="0EF64DB9" w14:textId="77777777" w:rsidR="00216945" w:rsidRDefault="00E86D9C">
      <w:pPr>
        <w:pStyle w:val="Textkrper"/>
        <w:spacing w:after="0" w:line="200" w:lineRule="atLeast"/>
        <w:jc w:val="both"/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 xml:space="preserve">Mi. </w:t>
      </w:r>
      <w:r>
        <w:rPr>
          <w:rFonts w:ascii="Tahoma" w:eastAsia="Times New Roman" w:hAnsi="Tahoma" w:cs="Tahoma"/>
        </w:rPr>
        <w:tab/>
        <w:t>17</w:t>
      </w:r>
      <w:r>
        <w:rPr>
          <w:rFonts w:ascii="Tahoma" w:eastAsia="Tahoma Negreta" w:hAnsi="Tahoma" w:cs="Tahoma"/>
        </w:rPr>
        <w:t>.06.20</w:t>
      </w:r>
      <w:r>
        <w:rPr>
          <w:rFonts w:ascii="Tahoma" w:eastAsia="Tahoma Negreta" w:hAnsi="Tahoma" w:cs="Tahoma"/>
        </w:rPr>
        <w:tab/>
      </w:r>
      <w:r>
        <w:rPr>
          <w:rStyle w:val="s11"/>
          <w:rFonts w:ascii="Tahoma" w:eastAsia="Times New Roman" w:hAnsi="Tahoma" w:cs="Tahoma"/>
          <w:color w:val="000000"/>
        </w:rPr>
        <w:t>Hannover</w:t>
      </w:r>
      <w:r>
        <w:rPr>
          <w:rStyle w:val="s11"/>
          <w:rFonts w:ascii="Tahoma" w:eastAsia="Times New Roman" w:hAnsi="Tahoma" w:cs="Tahoma"/>
          <w:color w:val="000000"/>
        </w:rPr>
        <w:tab/>
        <w:t>Swiss Life Hall</w:t>
      </w:r>
    </w:p>
    <w:p w14:paraId="1A1070C6" w14:textId="77777777" w:rsidR="00216945" w:rsidRDefault="00E86D9C">
      <w:pPr>
        <w:pStyle w:val="Textkrper"/>
        <w:rPr>
          <w:rFonts w:ascii="Tahoma" w:eastAsia="Tahoma Negreta" w:hAnsi="Tahoma" w:cs="Tahoma"/>
        </w:rPr>
      </w:pPr>
      <w:r>
        <w:t> </w:t>
      </w:r>
    </w:p>
    <w:p w14:paraId="03C3291C" w14:textId="77777777" w:rsidR="00216945" w:rsidRDefault="00216945">
      <w:pPr>
        <w:pStyle w:val="Textkrper"/>
        <w:spacing w:after="0" w:line="200" w:lineRule="atLeast"/>
        <w:jc w:val="both"/>
        <w:rPr>
          <w:rFonts w:ascii="Tahoma" w:eastAsia="Tahoma Negreta" w:hAnsi="Tahoma" w:cs="Tahoma"/>
        </w:rPr>
      </w:pPr>
    </w:p>
    <w:p w14:paraId="710CCE17" w14:textId="752EDB0F" w:rsidR="00216945" w:rsidRPr="006D618C" w:rsidRDefault="00E86D9C">
      <w:pPr>
        <w:pStyle w:val="berschrift4"/>
        <w:suppressAutoHyphens w:val="0"/>
        <w:rPr>
          <w:rFonts w:eastAsia="Times New Roman"/>
          <w:sz w:val="20"/>
          <w:szCs w:val="20"/>
        </w:rPr>
      </w:pPr>
      <w:r w:rsidRPr="006D618C">
        <w:rPr>
          <w:rFonts w:eastAsia="Times New Roman"/>
          <w:sz w:val="20"/>
          <w:szCs w:val="20"/>
        </w:rPr>
        <w:t xml:space="preserve">Samsung Prio Tickets: </w:t>
      </w:r>
      <w:r w:rsidRPr="006D618C">
        <w:rPr>
          <w:rFonts w:eastAsia="Times New Roman"/>
          <w:sz w:val="20"/>
          <w:szCs w:val="20"/>
        </w:rPr>
        <w:br/>
      </w:r>
      <w:r w:rsidR="006D618C" w:rsidRPr="006D618C">
        <w:rPr>
          <w:rFonts w:eastAsia="Times New Roman"/>
          <w:sz w:val="20"/>
          <w:szCs w:val="20"/>
        </w:rPr>
        <w:t>Mi</w:t>
      </w:r>
      <w:r w:rsidRPr="006D618C">
        <w:rPr>
          <w:rFonts w:eastAsia="Times New Roman"/>
          <w:sz w:val="20"/>
          <w:szCs w:val="20"/>
        </w:rPr>
        <w:t xml:space="preserve">., </w:t>
      </w:r>
      <w:r w:rsidR="006D618C" w:rsidRPr="006D618C">
        <w:rPr>
          <w:rFonts w:eastAsia="Times New Roman"/>
          <w:sz w:val="20"/>
          <w:szCs w:val="20"/>
        </w:rPr>
        <w:t>15</w:t>
      </w:r>
      <w:r w:rsidRPr="006D618C">
        <w:rPr>
          <w:rFonts w:eastAsia="Times New Roman"/>
          <w:sz w:val="20"/>
          <w:szCs w:val="20"/>
        </w:rPr>
        <w:t>.0</w:t>
      </w:r>
      <w:r w:rsidR="006D618C" w:rsidRPr="006D618C">
        <w:rPr>
          <w:rFonts w:eastAsia="Times New Roman"/>
          <w:sz w:val="20"/>
          <w:szCs w:val="20"/>
        </w:rPr>
        <w:t>1</w:t>
      </w:r>
      <w:r w:rsidRPr="006D618C">
        <w:rPr>
          <w:rFonts w:eastAsia="Times New Roman"/>
          <w:sz w:val="20"/>
          <w:szCs w:val="20"/>
        </w:rPr>
        <w:t>.20</w:t>
      </w:r>
      <w:r w:rsidR="006D618C" w:rsidRPr="006D618C">
        <w:rPr>
          <w:rFonts w:eastAsia="Times New Roman"/>
          <w:sz w:val="20"/>
          <w:szCs w:val="20"/>
        </w:rPr>
        <w:t>20</w:t>
      </w:r>
      <w:r w:rsidRPr="006D618C">
        <w:rPr>
          <w:rFonts w:eastAsia="Times New Roman"/>
          <w:sz w:val="20"/>
          <w:szCs w:val="20"/>
        </w:rPr>
        <w:t>, 10:00 Uhr (online Pre-Sale, 4</w:t>
      </w:r>
      <w:r w:rsidR="006D618C" w:rsidRPr="006D618C">
        <w:rPr>
          <w:rFonts w:eastAsia="Times New Roman"/>
          <w:sz w:val="20"/>
          <w:szCs w:val="20"/>
        </w:rPr>
        <w:t>8</w:t>
      </w:r>
      <w:r w:rsidRPr="006D618C">
        <w:rPr>
          <w:rFonts w:eastAsia="Times New Roman"/>
          <w:sz w:val="20"/>
          <w:szCs w:val="20"/>
        </w:rPr>
        <w:t xml:space="preserve"> Stunden)</w:t>
      </w:r>
    </w:p>
    <w:p w14:paraId="134B4E08" w14:textId="77777777" w:rsidR="00216945" w:rsidRPr="006D618C" w:rsidRDefault="00A80DE2">
      <w:pPr>
        <w:jc w:val="center"/>
      </w:pPr>
      <w:hyperlink r:id="rId7" w:history="1">
        <w:r w:rsidR="00E86D9C" w:rsidRPr="006D618C">
          <w:rPr>
            <w:rStyle w:val="Hyperlink"/>
            <w:rFonts w:ascii="Tahoma" w:hAnsi="Tahoma" w:cs="Tahoma"/>
            <w:b/>
            <w:color w:val="auto"/>
            <w:sz w:val="20"/>
          </w:rPr>
          <w:t>www.samsung.com/de/members/priotickets</w:t>
        </w:r>
      </w:hyperlink>
    </w:p>
    <w:p w14:paraId="4AFD3E2E" w14:textId="77777777" w:rsidR="00216945" w:rsidRPr="006D618C" w:rsidRDefault="00216945">
      <w:pPr>
        <w:jc w:val="center"/>
      </w:pPr>
    </w:p>
    <w:p w14:paraId="70474A2B" w14:textId="70FDFB28" w:rsidR="00216945" w:rsidRPr="006D618C" w:rsidRDefault="00E86D9C">
      <w:pPr>
        <w:pStyle w:val="berschrift4"/>
        <w:suppressAutoHyphens w:val="0"/>
        <w:rPr>
          <w:rFonts w:eastAsia="Times New Roman"/>
          <w:sz w:val="20"/>
          <w:szCs w:val="20"/>
        </w:rPr>
      </w:pPr>
      <w:bookmarkStart w:id="1" w:name="_Hlk16094264"/>
      <w:bookmarkStart w:id="2" w:name="_Hlk16093945"/>
      <w:r w:rsidRPr="006D618C">
        <w:rPr>
          <w:rFonts w:eastAsia="Times New Roman"/>
          <w:sz w:val="20"/>
          <w:szCs w:val="20"/>
        </w:rPr>
        <w:t xml:space="preserve">MagentaMusik Prio Tickets in Kooperation mit Samsung: </w:t>
      </w:r>
      <w:bookmarkEnd w:id="1"/>
      <w:r w:rsidRPr="006D618C">
        <w:rPr>
          <w:rFonts w:eastAsia="Times New Roman"/>
          <w:sz w:val="20"/>
          <w:szCs w:val="20"/>
        </w:rPr>
        <w:br/>
      </w:r>
      <w:r w:rsidR="006D618C" w:rsidRPr="006D618C">
        <w:rPr>
          <w:rFonts w:eastAsia="Times New Roman"/>
          <w:sz w:val="20"/>
          <w:szCs w:val="20"/>
        </w:rPr>
        <w:t>Mi., 15.01.2020, 10:00 Uhr (online Pre-Sale, 48 Stunden)</w:t>
      </w:r>
    </w:p>
    <w:p w14:paraId="79F53D31" w14:textId="77777777" w:rsidR="00216945" w:rsidRPr="006D618C" w:rsidRDefault="00A80DE2">
      <w:pPr>
        <w:jc w:val="center"/>
      </w:pPr>
      <w:hyperlink r:id="rId8" w:history="1">
        <w:r w:rsidR="00E86D9C" w:rsidRPr="006D618C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2"/>
    <w:p w14:paraId="50397E74" w14:textId="77777777" w:rsidR="00216945" w:rsidRPr="006D618C" w:rsidRDefault="00216945"/>
    <w:p w14:paraId="48B51982" w14:textId="77777777" w:rsidR="00216945" w:rsidRPr="006D618C" w:rsidRDefault="00E86D9C">
      <w:pPr>
        <w:pStyle w:val="berschrift4"/>
        <w:suppressAutoHyphens w:val="0"/>
        <w:rPr>
          <w:rFonts w:eastAsia="Times New Roman"/>
          <w:sz w:val="20"/>
          <w:szCs w:val="20"/>
        </w:rPr>
      </w:pPr>
      <w:r w:rsidRPr="006D618C">
        <w:rPr>
          <w:rFonts w:eastAsia="Times New Roman"/>
          <w:sz w:val="20"/>
          <w:szCs w:val="20"/>
        </w:rPr>
        <w:t>Ticketmaster Presale:</w:t>
      </w:r>
    </w:p>
    <w:p w14:paraId="66A0633F" w14:textId="5CF48BD9" w:rsidR="00216945" w:rsidRPr="006D618C" w:rsidRDefault="006D618C">
      <w:pPr>
        <w:pStyle w:val="berschrift4"/>
        <w:suppressAutoHyphens w:val="0"/>
        <w:rPr>
          <w:rFonts w:eastAsia="Times New Roman"/>
          <w:sz w:val="20"/>
          <w:szCs w:val="20"/>
        </w:rPr>
      </w:pPr>
      <w:r w:rsidRPr="006D618C">
        <w:rPr>
          <w:rFonts w:eastAsia="Times New Roman"/>
          <w:sz w:val="20"/>
          <w:szCs w:val="20"/>
        </w:rPr>
        <w:t xml:space="preserve">Do., 16.01.2020, 10:00 Uhr </w:t>
      </w:r>
      <w:r w:rsidR="00E86D9C" w:rsidRPr="006D618C">
        <w:rPr>
          <w:rFonts w:eastAsia="Times New Roman"/>
          <w:sz w:val="20"/>
          <w:szCs w:val="20"/>
        </w:rPr>
        <w:t>(online Pre-Sale, 24 Stunden)</w:t>
      </w:r>
    </w:p>
    <w:p w14:paraId="320C4B9E" w14:textId="77777777" w:rsidR="00216945" w:rsidRPr="006D618C" w:rsidRDefault="00A80DE2">
      <w:pPr>
        <w:jc w:val="center"/>
        <w:rPr>
          <w:rFonts w:ascii="Tahoma" w:hAnsi="Tahoma" w:cs="Tahoma"/>
        </w:rPr>
      </w:pPr>
      <w:hyperlink r:id="rId9" w:history="1">
        <w:r w:rsidR="00E86D9C" w:rsidRPr="006D618C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86D9C" w:rsidRPr="006D618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CBDBD2C" w14:textId="77777777" w:rsidR="00216945" w:rsidRPr="006D618C" w:rsidRDefault="00216945">
      <w:pPr>
        <w:rPr>
          <w:rFonts w:ascii="Tahoma" w:hAnsi="Tahoma" w:cs="Tahoma"/>
        </w:rPr>
      </w:pPr>
    </w:p>
    <w:p w14:paraId="360F137B" w14:textId="77777777" w:rsidR="00216945" w:rsidRPr="006D618C" w:rsidRDefault="00E86D9C" w:rsidP="006D618C">
      <w:pPr>
        <w:pStyle w:val="berschrift4"/>
        <w:suppressAutoHyphens w:val="0"/>
        <w:rPr>
          <w:rFonts w:eastAsia="Times New Roman"/>
          <w:sz w:val="20"/>
          <w:szCs w:val="20"/>
        </w:rPr>
      </w:pPr>
      <w:r w:rsidRPr="006D618C">
        <w:rPr>
          <w:rFonts w:eastAsia="Times New Roman"/>
          <w:sz w:val="20"/>
          <w:szCs w:val="20"/>
        </w:rPr>
        <w:t xml:space="preserve">Allgemeiner Vorverkaufsstart: </w:t>
      </w:r>
    </w:p>
    <w:p w14:paraId="7B6B2EFF" w14:textId="2396D070" w:rsidR="00216945" w:rsidRPr="006D618C" w:rsidRDefault="006D618C" w:rsidP="006D618C">
      <w:pPr>
        <w:pStyle w:val="berschrift4"/>
        <w:suppressAutoHyphens w:val="0"/>
        <w:rPr>
          <w:rFonts w:eastAsia="Times New Roman"/>
          <w:sz w:val="20"/>
          <w:szCs w:val="20"/>
        </w:rPr>
      </w:pPr>
      <w:r w:rsidRPr="006D618C">
        <w:rPr>
          <w:rFonts w:eastAsia="Times New Roman"/>
          <w:sz w:val="20"/>
          <w:szCs w:val="20"/>
        </w:rPr>
        <w:t>Fr</w:t>
      </w:r>
      <w:r w:rsidR="00E86D9C" w:rsidRPr="006D618C">
        <w:rPr>
          <w:rFonts w:eastAsia="Times New Roman"/>
          <w:sz w:val="20"/>
          <w:szCs w:val="20"/>
        </w:rPr>
        <w:t>., 1</w:t>
      </w:r>
      <w:r w:rsidRPr="006D618C">
        <w:rPr>
          <w:rFonts w:eastAsia="Times New Roman"/>
          <w:sz w:val="20"/>
          <w:szCs w:val="20"/>
        </w:rPr>
        <w:t>7</w:t>
      </w:r>
      <w:r w:rsidR="00E86D9C" w:rsidRPr="006D618C">
        <w:rPr>
          <w:rFonts w:eastAsia="Times New Roman"/>
          <w:sz w:val="20"/>
          <w:szCs w:val="20"/>
        </w:rPr>
        <w:t>.01.20</w:t>
      </w:r>
      <w:r w:rsidRPr="006D618C">
        <w:rPr>
          <w:rFonts w:eastAsia="Times New Roman"/>
          <w:sz w:val="20"/>
          <w:szCs w:val="20"/>
        </w:rPr>
        <w:t>20</w:t>
      </w:r>
      <w:r w:rsidR="00E86D9C" w:rsidRPr="006D618C">
        <w:rPr>
          <w:rFonts w:eastAsia="Times New Roman"/>
          <w:sz w:val="20"/>
          <w:szCs w:val="20"/>
        </w:rPr>
        <w:t>, 10:00 Uhr</w:t>
      </w:r>
    </w:p>
    <w:p w14:paraId="59F6DA41" w14:textId="77777777" w:rsidR="00216945" w:rsidRPr="006D618C" w:rsidRDefault="00A80DE2" w:rsidP="006D618C">
      <w:pPr>
        <w:pStyle w:val="berschrift4"/>
        <w:suppressAutoHyphens w:val="0"/>
        <w:rPr>
          <w:rFonts w:eastAsia="Times New Roman"/>
          <w:sz w:val="20"/>
          <w:szCs w:val="20"/>
          <w:u w:val="single"/>
        </w:rPr>
      </w:pPr>
      <w:hyperlink r:id="rId10" w:history="1">
        <w:r w:rsidR="00E86D9C" w:rsidRPr="006D618C">
          <w:rPr>
            <w:rFonts w:eastAsia="Times New Roman"/>
            <w:sz w:val="20"/>
            <w:szCs w:val="20"/>
            <w:u w:val="single"/>
          </w:rPr>
          <w:t>www.livenation.de/artist/disturbed-tickets</w:t>
        </w:r>
      </w:hyperlink>
    </w:p>
    <w:p w14:paraId="6E1FE5EC" w14:textId="77777777" w:rsidR="00216945" w:rsidRPr="006D618C" w:rsidRDefault="00216945" w:rsidP="006D618C">
      <w:pPr>
        <w:pStyle w:val="berschrift4"/>
        <w:suppressAutoHyphens w:val="0"/>
        <w:rPr>
          <w:rFonts w:eastAsia="Times New Roman"/>
          <w:sz w:val="20"/>
          <w:szCs w:val="20"/>
        </w:rPr>
      </w:pPr>
    </w:p>
    <w:p w14:paraId="58C487AB" w14:textId="77777777" w:rsidR="00216945" w:rsidRPr="006D618C" w:rsidRDefault="00216945" w:rsidP="006D618C">
      <w:pPr>
        <w:pStyle w:val="berschrift4"/>
        <w:suppressAutoHyphens w:val="0"/>
        <w:rPr>
          <w:rFonts w:eastAsia="Times New Roman"/>
          <w:sz w:val="20"/>
          <w:szCs w:val="20"/>
        </w:rPr>
      </w:pPr>
    </w:p>
    <w:p w14:paraId="06958B8F" w14:textId="77777777" w:rsidR="00216945" w:rsidRDefault="00A80DE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E86D9C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E86D9C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21797A9" w14:textId="77777777" w:rsidR="00216945" w:rsidRDefault="00E86D9C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4E21F666" w14:textId="77777777" w:rsidR="00216945" w:rsidRDefault="00E86D9C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07F69641" w14:textId="77777777" w:rsidR="00216945" w:rsidRDefault="0021694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19EEDE02" w14:textId="77777777" w:rsidR="00216945" w:rsidRDefault="00A80DE2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2" w:history="1">
        <w:r w:rsidR="00E86D9C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 xml:space="preserve">www.eventim.de </w:t>
        </w:r>
      </w:hyperlink>
    </w:p>
    <w:p w14:paraId="7BC7B483" w14:textId="77777777" w:rsidR="00216945" w:rsidRDefault="00E86D9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57 00 00</w:t>
      </w:r>
    </w:p>
    <w:p w14:paraId="3764F1DD" w14:textId="77777777" w:rsidR="00216945" w:rsidRDefault="00E86D9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(0,20 Euro/Anruf aus dem dt. Festnetz, max. 0,60 Euro/Anruf aus dem dt. Mobilfunknetz)</w:t>
      </w:r>
    </w:p>
    <w:p w14:paraId="369F70E5" w14:textId="77777777" w:rsidR="00216945" w:rsidRDefault="00216945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1DBAD138" w14:textId="77777777" w:rsidR="00216945" w:rsidRDefault="00216945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F90486" w14:textId="77777777" w:rsidR="00216945" w:rsidRDefault="00A80DE2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hyperlink r:id="rId13" w:history="1">
        <w:r w:rsidR="00E86D9C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E86D9C">
        <w:rPr>
          <w:rFonts w:ascii="Tahoma" w:eastAsia="Times New Roman" w:hAnsi="Tahoma" w:cs="Tahoma"/>
          <w:sz w:val="20"/>
          <w:szCs w:val="20"/>
          <w:u w:val="single"/>
        </w:rPr>
        <w:br/>
      </w:r>
      <w:r w:rsidR="00E86D9C">
        <w:rPr>
          <w:rFonts w:ascii="Tahoma" w:hAnsi="Tahoma" w:cs="Tahoma"/>
          <w:sz w:val="20"/>
          <w:szCs w:val="20"/>
        </w:rPr>
        <w:t>facebook.com/livenationGSA | twitter.com/livenationGSA</w:t>
      </w:r>
    </w:p>
    <w:p w14:paraId="462F3E7A" w14:textId="77777777" w:rsidR="00216945" w:rsidRDefault="00E86D9C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instagram.com/livenationGSA | youtube.com/livenationGSA</w:t>
      </w:r>
    </w:p>
    <w:p w14:paraId="1D7CB832" w14:textId="77777777" w:rsidR="00216945" w:rsidRDefault="00216945">
      <w:pPr>
        <w:spacing w:line="200" w:lineRule="atLeast"/>
        <w:jc w:val="center"/>
        <w:rPr>
          <w:rFonts w:ascii="Tahoma" w:hAnsi="Tahoma" w:cs="Tahoma"/>
        </w:rPr>
      </w:pPr>
    </w:p>
    <w:bookmarkStart w:id="3" w:name="_Hlk5019049"/>
    <w:p w14:paraId="54B322E4" w14:textId="77777777" w:rsidR="00216945" w:rsidRDefault="00E86D9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fldChar w:fldCharType="begin"/>
      </w:r>
      <w:r>
        <w:instrText xml:space="preserve"> HYPERLINK "http://www.livenation-promotion.de/"</w:instrText>
      </w:r>
      <w:r>
        <w:fldChar w:fldCharType="separate"/>
      </w:r>
      <w:r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>
        <w:fldChar w:fldCharType="end"/>
      </w:r>
    </w:p>
    <w:p w14:paraId="774E5EAA" w14:textId="61413061" w:rsidR="00216945" w:rsidRDefault="00E86D9C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p w14:paraId="1CE9D21B" w14:textId="77777777" w:rsidR="008B26EF" w:rsidRDefault="008B26EF">
      <w:pPr>
        <w:spacing w:line="200" w:lineRule="atLeast"/>
        <w:jc w:val="center"/>
        <w:rPr>
          <w:shd w:val="clear" w:color="auto" w:fill="FFFF00"/>
        </w:rPr>
      </w:pPr>
    </w:p>
    <w:bookmarkEnd w:id="3"/>
    <w:p w14:paraId="149297CC" w14:textId="77777777" w:rsidR="00216945" w:rsidRDefault="00216945">
      <w:pPr>
        <w:spacing w:line="200" w:lineRule="atLeast"/>
        <w:jc w:val="center"/>
        <w:rPr>
          <w:shd w:val="clear" w:color="auto" w:fill="FFFF00"/>
        </w:rPr>
      </w:pPr>
    </w:p>
    <w:p w14:paraId="56D62049" w14:textId="77777777" w:rsidR="00216945" w:rsidRDefault="00A80DE2">
      <w:pPr>
        <w:spacing w:line="200" w:lineRule="atLeast"/>
        <w:jc w:val="center"/>
      </w:pPr>
      <w:hyperlink r:id="rId14" w:history="1">
        <w:r w:rsidR="00E86D9C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www.disturbed1.com</w:t>
        </w:r>
      </w:hyperlink>
    </w:p>
    <w:p w14:paraId="6FA16CAE" w14:textId="77777777" w:rsidR="00216945" w:rsidRDefault="00A80DE2">
      <w:pPr>
        <w:spacing w:line="200" w:lineRule="atLeast"/>
        <w:jc w:val="center"/>
      </w:pPr>
      <w:hyperlink r:id="rId15" w:history="1">
        <w:r w:rsidR="00E86D9C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www.facebook.com/disturbed</w:t>
        </w:r>
      </w:hyperlink>
    </w:p>
    <w:p w14:paraId="1ED33916" w14:textId="77777777" w:rsidR="00216945" w:rsidRDefault="00A80DE2">
      <w:pPr>
        <w:spacing w:line="200" w:lineRule="atLeast"/>
        <w:jc w:val="center"/>
      </w:pPr>
      <w:hyperlink r:id="rId16" w:history="1">
        <w:r w:rsidR="00E86D9C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www.instagram.com/disturbed</w:t>
        </w:r>
      </w:hyperlink>
    </w:p>
    <w:p w14:paraId="2841CDCC" w14:textId="77777777" w:rsidR="00216945" w:rsidRDefault="00A80DE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</w:rPr>
      </w:pPr>
      <w:hyperlink r:id="rId17" w:history="1">
        <w:r w:rsidR="00E86D9C">
          <w:rPr>
            <w:rStyle w:val="Hyperlink"/>
            <w:rFonts w:ascii="Tahoma" w:eastAsia="Times New Roman" w:hAnsi="Tahoma" w:cs="Tahoma"/>
            <w:color w:val="auto"/>
            <w:sz w:val="20"/>
            <w:szCs w:val="20"/>
          </w:rPr>
          <w:t>www.twitter.com/disturbed</w:t>
        </w:r>
      </w:hyperlink>
    </w:p>
    <w:p w14:paraId="7F80C58D" w14:textId="77777777" w:rsidR="00216945" w:rsidRDefault="00E86D9C">
      <w:pPr>
        <w:spacing w:line="200" w:lineRule="atLeast"/>
        <w:jc w:val="center"/>
      </w:pPr>
      <w:r>
        <w:rPr>
          <w:rStyle w:val="Hyperlink"/>
          <w:rFonts w:ascii="Tahoma" w:eastAsia="Times New Roman" w:hAnsi="Tahoma" w:cs="Tahoma"/>
          <w:color w:val="auto"/>
          <w:sz w:val="20"/>
          <w:szCs w:val="20"/>
        </w:rPr>
        <w:t>www.youtube.com/user/DisturbedTV</w:t>
      </w:r>
    </w:p>
    <w:sectPr w:rsidR="00216945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2C5F" w14:textId="77777777" w:rsidR="00216945" w:rsidRDefault="00E86D9C">
      <w:r>
        <w:separator/>
      </w:r>
    </w:p>
  </w:endnote>
  <w:endnote w:type="continuationSeparator" w:id="0">
    <w:p w14:paraId="68682E77" w14:textId="77777777" w:rsidR="00216945" w:rsidRDefault="00E8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Pro-Regular">
    <w:charset w:val="80"/>
    <w:family w:val="auto"/>
    <w:pitch w:val="variable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B804" w14:textId="77777777" w:rsidR="00216945" w:rsidRDefault="002169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4FDF" w14:textId="4304FD1E" w:rsidR="00216945" w:rsidRDefault="00E86D9C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8CACBB9" wp14:editId="534CC3EB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2530" cy="4572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32E5" w14:textId="77777777" w:rsidR="00216945" w:rsidRDefault="002169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A624" w14:textId="77777777" w:rsidR="00216945" w:rsidRDefault="00E86D9C">
      <w:r>
        <w:separator/>
      </w:r>
    </w:p>
  </w:footnote>
  <w:footnote w:type="continuationSeparator" w:id="0">
    <w:p w14:paraId="38F42742" w14:textId="77777777" w:rsidR="00216945" w:rsidRDefault="00E8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690E" w14:textId="7595820A" w:rsidR="00216945" w:rsidRDefault="00E86D9C">
    <w:pPr>
      <w:pStyle w:val="Kopfzeile"/>
      <w:tabs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2A3F4870" wp14:editId="3BCE54BC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2530" cy="6369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84A8" w14:textId="77777777" w:rsidR="00216945" w:rsidRDefault="00216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F"/>
    <w:rsid w:val="00216945"/>
    <w:rsid w:val="00342705"/>
    <w:rsid w:val="006D618C"/>
    <w:rsid w:val="008B26EF"/>
    <w:rsid w:val="00A80DE2"/>
    <w:rsid w:val="00E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6B2DA1E"/>
  <w15:chartTrackingRefBased/>
  <w15:docId w15:val="{F9C9365A-F2A1-4026-B782-8BA1B473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 w:cs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 w:cs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4">
    <w:name w:val="Absatz-Standardschriftart4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character" w:customStyle="1" w:styleId="berschrift4Zchn">
    <w:name w:val="Überschrift 4 Zchn"/>
    <w:rPr>
      <w:rFonts w:ascii="Tahoma" w:eastAsia="Arial Unicode MS" w:hAnsi="Tahoma" w:cs="Tahoma"/>
      <w:b/>
      <w:bCs/>
      <w:kern w:val="1"/>
      <w:sz w:val="24"/>
      <w:szCs w:val="24"/>
    </w:rPr>
  </w:style>
  <w:style w:type="character" w:customStyle="1" w:styleId="Absatz-Standardschriftart5">
    <w:name w:val="Absatz-Standardschriftart5"/>
  </w:style>
  <w:style w:type="character" w:customStyle="1" w:styleId="s11">
    <w:name w:val="s11"/>
    <w:basedOn w:val="Absatz-Standardschriftart5"/>
  </w:style>
  <w:style w:type="character" w:customStyle="1" w:styleId="s12">
    <w:name w:val="s12"/>
    <w:basedOn w:val="Absatz-Standardschriftart5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</w:pPr>
  </w:style>
  <w:style w:type="paragraph" w:styleId="Fuzeile">
    <w:name w:val="footer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yperlink" Target="http://www.livenation.d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eventim.de/" TargetMode="External"/><Relationship Id="rId17" Type="http://schemas.openxmlformats.org/officeDocument/2006/relationships/hyperlink" Target="http://www.twitter.com/disturbe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disturbed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disturbe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venation.de/artist/xxx-yyy-ticket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yperlink" Target="http://www.disturbed1.com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Kiki Schwarzinger</cp:lastModifiedBy>
  <cp:revision>4</cp:revision>
  <cp:lastPrinted>2017-02-13T14:23:00Z</cp:lastPrinted>
  <dcterms:created xsi:type="dcterms:W3CDTF">2019-11-18T14:47:00Z</dcterms:created>
  <dcterms:modified xsi:type="dcterms:W3CDTF">2020-01-13T09:14:00Z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