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399A" w14:textId="77777777" w:rsidR="00EE1F6C" w:rsidRDefault="0080242E">
      <w:pPr>
        <w:pStyle w:val="TextA"/>
        <w:spacing w:before="0" w:after="0" w:line="100" w:lineRule="atLeast"/>
        <w:jc w:val="center"/>
        <w:rPr>
          <w:rFonts w:ascii="Tahoma" w:eastAsia="Tahoma" w:hAnsi="Tahoma" w:cs="Tahoma"/>
          <w:b/>
          <w:bCs/>
          <w:i w:val="0"/>
          <w:iCs w:val="0"/>
          <w:sz w:val="40"/>
          <w:szCs w:val="40"/>
        </w:rPr>
      </w:pPr>
      <w:r>
        <w:rPr>
          <w:rFonts w:ascii="Tahoma" w:hAnsi="Tahoma"/>
          <w:b/>
          <w:bCs/>
          <w:i w:val="0"/>
          <w:iCs w:val="0"/>
          <w:sz w:val="40"/>
          <w:szCs w:val="40"/>
        </w:rPr>
        <w:t>St. Vincent</w:t>
      </w:r>
    </w:p>
    <w:p w14:paraId="632C7839" w14:textId="77777777" w:rsidR="00EE1F6C" w:rsidRDefault="0080242E">
      <w:pPr>
        <w:pStyle w:val="TextA"/>
        <w:spacing w:before="0" w:after="0" w:line="100" w:lineRule="atLeast"/>
        <w:jc w:val="center"/>
        <w:rPr>
          <w:rFonts w:ascii="Tahoma" w:eastAsia="Tahoma" w:hAnsi="Tahoma" w:cs="Tahoma"/>
          <w:b/>
          <w:bCs/>
          <w:i w:val="0"/>
          <w:iCs w:val="0"/>
          <w:sz w:val="28"/>
          <w:szCs w:val="28"/>
        </w:rPr>
      </w:pPr>
      <w:r>
        <w:rPr>
          <w:rFonts w:ascii="Tahoma" w:hAnsi="Tahoma"/>
          <w:b/>
          <w:bCs/>
          <w:i w:val="0"/>
          <w:iCs w:val="0"/>
          <w:sz w:val="40"/>
          <w:szCs w:val="40"/>
        </w:rPr>
        <w:t>Die Supernova des Genre-sprengenden Pop</w:t>
      </w:r>
    </w:p>
    <w:p w14:paraId="3C0D1426" w14:textId="77777777" w:rsidR="00EE1F6C" w:rsidRDefault="0080242E">
      <w:pPr>
        <w:pStyle w:val="TextA"/>
        <w:spacing w:before="0" w:after="0" w:line="100" w:lineRule="atLeast"/>
        <w:jc w:val="center"/>
        <w:rPr>
          <w:rFonts w:ascii="Tahoma" w:eastAsia="Tahoma" w:hAnsi="Tahoma" w:cs="Tahoma"/>
          <w:i w:val="0"/>
          <w:iCs w:val="0"/>
        </w:rPr>
      </w:pPr>
      <w:r>
        <w:rPr>
          <w:rFonts w:ascii="Tahoma" w:hAnsi="Tahoma"/>
          <w:b/>
          <w:bCs/>
          <w:i w:val="0"/>
          <w:iCs w:val="0"/>
          <w:sz w:val="28"/>
          <w:szCs w:val="28"/>
        </w:rPr>
        <w:t>Live am 19. Juni 2022 in Berlin und am 21. Juni in Köln</w:t>
      </w:r>
    </w:p>
    <w:p w14:paraId="5CCACFCB" w14:textId="77777777" w:rsidR="00EE1F6C" w:rsidRDefault="00EE1F6C">
      <w:pPr>
        <w:pStyle w:val="Textkrper"/>
        <w:spacing w:after="0" w:line="200" w:lineRule="atLeast"/>
        <w:jc w:val="both"/>
      </w:pPr>
    </w:p>
    <w:p w14:paraId="6B927E5A" w14:textId="77777777" w:rsidR="00EE1F6C" w:rsidRDefault="0080242E">
      <w:pPr>
        <w:pStyle w:val="Textkrper"/>
        <w:spacing w:after="0" w:line="200" w:lineRule="atLeast"/>
        <w:jc w:val="both"/>
      </w:pPr>
      <w:r>
        <w:t xml:space="preserve"> </w:t>
      </w:r>
    </w:p>
    <w:p w14:paraId="6E063A34" w14:textId="650282B8" w:rsidR="00EE1F6C" w:rsidRDefault="0080242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sz w:val="20"/>
          <w:szCs w:val="20"/>
        </w:rPr>
      </w:pPr>
      <w:r>
        <w:rPr>
          <w:rFonts w:ascii="Tahoma" w:hAnsi="Tahoma"/>
          <w:b/>
          <w:bCs/>
          <w:sz w:val="20"/>
          <w:szCs w:val="20"/>
        </w:rPr>
        <w:t>Annie Erin Clark</w:t>
      </w:r>
      <w:r>
        <w:rPr>
          <w:rFonts w:ascii="Tahoma" w:hAnsi="Tahoma"/>
          <w:sz w:val="20"/>
          <w:szCs w:val="20"/>
        </w:rPr>
        <w:t xml:space="preserve"> hat sich unter ihrem Künstlernamen </w:t>
      </w:r>
      <w:r>
        <w:rPr>
          <w:rFonts w:ascii="Tahoma" w:hAnsi="Tahoma"/>
          <w:b/>
          <w:bCs/>
          <w:sz w:val="20"/>
          <w:szCs w:val="20"/>
          <w:lang w:val="it-IT"/>
        </w:rPr>
        <w:t>St. Vincent</w:t>
      </w:r>
      <w:r>
        <w:rPr>
          <w:rFonts w:ascii="Tahoma" w:hAnsi="Tahoma"/>
          <w:sz w:val="20"/>
          <w:szCs w:val="20"/>
        </w:rPr>
        <w:t xml:space="preserve"> mit bislang sechs Alben eine eigene Klang- und </w:t>
      </w:r>
      <w:r>
        <w:rPr>
          <w:rFonts w:ascii="Tahoma" w:hAnsi="Tahoma"/>
          <w:sz w:val="20"/>
          <w:szCs w:val="20"/>
          <w:lang w:val="sv-SE"/>
        </w:rPr>
        <w:t>Ä</w:t>
      </w:r>
      <w:r>
        <w:rPr>
          <w:rFonts w:ascii="Tahoma" w:hAnsi="Tahoma"/>
          <w:sz w:val="20"/>
          <w:szCs w:val="20"/>
        </w:rPr>
        <w:t>sthetikwelt geschaffen. Die Musik der 38</w:t>
      </w:r>
      <w:r>
        <w:rPr>
          <w:rFonts w:ascii="Tahoma" w:hAnsi="Tahoma"/>
          <w:sz w:val="20"/>
          <w:szCs w:val="20"/>
          <w:lang w:val="nl-NL"/>
        </w:rPr>
        <w:t>-j</w:t>
      </w:r>
      <w:r>
        <w:rPr>
          <w:rFonts w:ascii="Tahoma" w:hAnsi="Tahoma"/>
          <w:sz w:val="20"/>
          <w:szCs w:val="20"/>
        </w:rPr>
        <w:t xml:space="preserve">ährigen Multi-Instrumentalistin changiert zwischen Indie- und Kammerpop, Art-Rock, Downtempo-Elektronik und einem eigenwilligen Kunstverständnis - und erfindet sich mit jedem Album neu. So ist ihr aktuelles, im Mai erschienenes Album </w:t>
      </w:r>
      <w:r>
        <w:rPr>
          <w:rFonts w:ascii="Tahoma" w:hAnsi="Tahoma"/>
          <w:b/>
          <w:bCs/>
          <w:sz w:val="20"/>
          <w:szCs w:val="20"/>
        </w:rPr>
        <w:t xml:space="preserve">„Daddy’s Home“ </w:t>
      </w:r>
      <w:r>
        <w:rPr>
          <w:rFonts w:ascii="Tahoma" w:hAnsi="Tahoma"/>
          <w:sz w:val="20"/>
          <w:szCs w:val="20"/>
        </w:rPr>
        <w:t>tief im groovende</w:t>
      </w:r>
      <w:r w:rsidR="0084665E">
        <w:rPr>
          <w:rFonts w:ascii="Tahoma" w:hAnsi="Tahoma"/>
          <w:sz w:val="20"/>
          <w:szCs w:val="20"/>
        </w:rPr>
        <w:t>n</w:t>
      </w:r>
      <w:r>
        <w:rPr>
          <w:rFonts w:ascii="Tahoma" w:hAnsi="Tahoma"/>
          <w:sz w:val="20"/>
          <w:szCs w:val="20"/>
        </w:rPr>
        <w:t xml:space="preserve"> Funk und Disco der 70er-Jahre verwurzelt, beruhend auf den Platten, die </w:t>
      </w:r>
      <w:r>
        <w:rPr>
          <w:rFonts w:ascii="Tahoma" w:hAnsi="Tahoma"/>
          <w:b/>
          <w:bCs/>
          <w:sz w:val="20"/>
          <w:szCs w:val="20"/>
        </w:rPr>
        <w:t xml:space="preserve">Clark </w:t>
      </w:r>
      <w:r>
        <w:rPr>
          <w:rFonts w:ascii="Tahoma" w:hAnsi="Tahoma"/>
          <w:sz w:val="20"/>
          <w:szCs w:val="20"/>
        </w:rPr>
        <w:t xml:space="preserve">als Kind mit ihrem Vater zusammen hörte. Im Juni 2022 kommt </w:t>
      </w:r>
      <w:r>
        <w:rPr>
          <w:rFonts w:ascii="Tahoma" w:hAnsi="Tahoma"/>
          <w:b/>
          <w:bCs/>
          <w:sz w:val="20"/>
          <w:szCs w:val="20"/>
        </w:rPr>
        <w:t xml:space="preserve">St. Vincent </w:t>
      </w:r>
      <w:r>
        <w:rPr>
          <w:rFonts w:ascii="Tahoma" w:hAnsi="Tahoma"/>
          <w:sz w:val="20"/>
          <w:szCs w:val="20"/>
        </w:rPr>
        <w:t xml:space="preserve">für zwei Shows nach Deutschland - am </w:t>
      </w:r>
      <w:r w:rsidR="0084665E">
        <w:rPr>
          <w:rFonts w:ascii="Tahoma" w:hAnsi="Tahoma"/>
          <w:sz w:val="20"/>
          <w:szCs w:val="20"/>
        </w:rPr>
        <w:t>1</w:t>
      </w:r>
      <w:r>
        <w:rPr>
          <w:rFonts w:ascii="Tahoma" w:hAnsi="Tahoma"/>
          <w:sz w:val="20"/>
          <w:szCs w:val="20"/>
        </w:rPr>
        <w:t>9. Juni gastiert sie in Berlin, am 21. Juni in Köln.</w:t>
      </w:r>
    </w:p>
    <w:p w14:paraId="7FF3D24D" w14:textId="77777777" w:rsidR="00EE1F6C" w:rsidRDefault="00EE1F6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sz w:val="20"/>
          <w:szCs w:val="20"/>
        </w:rPr>
      </w:pPr>
    </w:p>
    <w:p w14:paraId="47D7C617" w14:textId="610702D9" w:rsidR="00EE1F6C" w:rsidRDefault="0080242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sz w:val="20"/>
          <w:szCs w:val="20"/>
        </w:rPr>
      </w:pPr>
      <w:r>
        <w:rPr>
          <w:rFonts w:ascii="Tahoma" w:hAnsi="Tahoma"/>
          <w:sz w:val="20"/>
          <w:szCs w:val="20"/>
        </w:rPr>
        <w:t xml:space="preserve">Für </w:t>
      </w:r>
      <w:r>
        <w:rPr>
          <w:rFonts w:ascii="Tahoma" w:hAnsi="Tahoma"/>
          <w:b/>
          <w:bCs/>
          <w:sz w:val="20"/>
          <w:szCs w:val="20"/>
        </w:rPr>
        <w:t>Annie Erin Clark</w:t>
      </w:r>
      <w:r>
        <w:rPr>
          <w:rFonts w:ascii="Tahoma" w:hAnsi="Tahoma"/>
          <w:sz w:val="20"/>
          <w:szCs w:val="20"/>
        </w:rPr>
        <w:t xml:space="preserve"> ist Musik ein Vehikel. Eine Gelegenheit, ihre komplexen Gedanken in etwas Nachvollziehbares zu formen, ihr tiefgreifendes </w:t>
      </w:r>
      <w:r w:rsidR="0084665E">
        <w:rPr>
          <w:rFonts w:ascii="Tahoma" w:hAnsi="Tahoma"/>
          <w:sz w:val="20"/>
          <w:szCs w:val="20"/>
        </w:rPr>
        <w:t>Gespür</w:t>
      </w:r>
      <w:r>
        <w:rPr>
          <w:rFonts w:ascii="Tahoma" w:hAnsi="Tahoma"/>
          <w:sz w:val="20"/>
          <w:szCs w:val="20"/>
          <w:lang w:val="da-DK"/>
        </w:rPr>
        <w:t xml:space="preserve"> f</w:t>
      </w:r>
      <w:r>
        <w:rPr>
          <w:rFonts w:ascii="Tahoma" w:hAnsi="Tahoma"/>
          <w:sz w:val="20"/>
          <w:szCs w:val="20"/>
        </w:rPr>
        <w:t xml:space="preserve">ür Kunst zu verdichten und ihre vielschichtigen Inspirationen in Songs zu bündeln. Dieser unkonventionelle Ansatz war das Resultat ihres Studiums am renommierten Berklee College </w:t>
      </w:r>
      <w:r w:rsidR="0084665E">
        <w:rPr>
          <w:rFonts w:ascii="Tahoma" w:hAnsi="Tahoma"/>
          <w:sz w:val="20"/>
          <w:szCs w:val="20"/>
        </w:rPr>
        <w:t>o</w:t>
      </w:r>
      <w:r>
        <w:rPr>
          <w:rFonts w:ascii="Tahoma" w:hAnsi="Tahoma"/>
          <w:sz w:val="20"/>
          <w:szCs w:val="20"/>
        </w:rPr>
        <w:t>f Music. Mit der für sie wichtigen Erkenntnis, dass Kunst dort beginne, „wo man sich frei macht von den vermittelten Rastern von künstlerischen Prozessen. So wichtig diese Maßeinheiten sind, um etwas über Kunst zu lernen, so wichtig ist es zugleich, all das wieder zu vergessen, um damit zu beginnen, wirklich Musik zu machen.“</w:t>
      </w:r>
    </w:p>
    <w:p w14:paraId="3BD72C69" w14:textId="77777777" w:rsidR="00EE1F6C" w:rsidRDefault="00EE1F6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sz w:val="20"/>
          <w:szCs w:val="20"/>
        </w:rPr>
      </w:pPr>
    </w:p>
    <w:p w14:paraId="48CF79A2" w14:textId="77777777" w:rsidR="00EE1F6C" w:rsidRDefault="0080242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sz w:val="20"/>
          <w:szCs w:val="20"/>
        </w:rPr>
      </w:pPr>
      <w:r>
        <w:rPr>
          <w:rFonts w:ascii="Tahoma" w:hAnsi="Tahoma"/>
          <w:sz w:val="20"/>
          <w:szCs w:val="20"/>
        </w:rPr>
        <w:t>Bis heute zieht sich dieser freigeistige Gedanke durch ihre Musik, die mit jedem neuen Album in andere Dimensionen vorstößt. Damit gerät ihre Arbeit einerseits abstrakt, surreal und mysteri</w:t>
      </w:r>
      <w:r>
        <w:rPr>
          <w:rFonts w:ascii="Tahoma" w:hAnsi="Tahoma"/>
          <w:sz w:val="20"/>
          <w:szCs w:val="20"/>
          <w:lang w:val="sv-SE"/>
        </w:rPr>
        <w:t>ö</w:t>
      </w:r>
      <w:r>
        <w:rPr>
          <w:rFonts w:ascii="Tahoma" w:hAnsi="Tahoma"/>
          <w:sz w:val="20"/>
          <w:szCs w:val="20"/>
        </w:rPr>
        <w:t>s, bindet die Aufmerksamkeit des H</w:t>
      </w:r>
      <w:r>
        <w:rPr>
          <w:rFonts w:ascii="Tahoma" w:hAnsi="Tahoma"/>
          <w:sz w:val="20"/>
          <w:szCs w:val="20"/>
          <w:lang w:val="sv-SE"/>
        </w:rPr>
        <w:t>ö</w:t>
      </w:r>
      <w:r>
        <w:rPr>
          <w:rFonts w:ascii="Tahoma" w:hAnsi="Tahoma"/>
          <w:sz w:val="20"/>
          <w:szCs w:val="20"/>
        </w:rPr>
        <w:t>rers aber zugleich mit kraftvollen Melodien und einer aufregenden Instrumentierung, die von barocken T</w:t>
      </w:r>
      <w:r>
        <w:rPr>
          <w:rFonts w:ascii="Tahoma" w:hAnsi="Tahoma"/>
          <w:sz w:val="20"/>
          <w:szCs w:val="20"/>
          <w:lang w:val="sv-SE"/>
        </w:rPr>
        <w:t>ö</w:t>
      </w:r>
      <w:r>
        <w:rPr>
          <w:rFonts w:ascii="Tahoma" w:hAnsi="Tahoma"/>
          <w:sz w:val="20"/>
          <w:szCs w:val="20"/>
        </w:rPr>
        <w:t>nen bis zu modernsten Sounds aus dem Computer keine Grenzen kennt. Die Sängerin, Gitarristin, Bassistin, Keyboarderin und Theremin-Spielerin hat sich einen weltweiten Fankreis erspielt, der ihrem künstlerischen Mut, in immer neue Grenzbereiche vorzustoßen, zutiefst ergeben ist.</w:t>
      </w:r>
    </w:p>
    <w:p w14:paraId="5A7A0C40" w14:textId="77777777" w:rsidR="00EE1F6C" w:rsidRDefault="00EE1F6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sz w:val="20"/>
          <w:szCs w:val="20"/>
        </w:rPr>
      </w:pPr>
    </w:p>
    <w:p w14:paraId="1734C945" w14:textId="77777777" w:rsidR="00EE1F6C" w:rsidRDefault="0080242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sz w:val="20"/>
          <w:szCs w:val="20"/>
        </w:rPr>
      </w:pPr>
      <w:r>
        <w:rPr>
          <w:rFonts w:ascii="Tahoma" w:hAnsi="Tahoma"/>
          <w:b/>
          <w:bCs/>
          <w:sz w:val="20"/>
          <w:szCs w:val="20"/>
        </w:rPr>
        <w:t>Clark</w:t>
      </w:r>
      <w:r>
        <w:rPr>
          <w:rFonts w:ascii="Tahoma" w:hAnsi="Tahoma"/>
          <w:sz w:val="20"/>
          <w:szCs w:val="20"/>
        </w:rPr>
        <w:t xml:space="preserve">, die ihren Bühnennamen dem Krankenhaus entlieh, in dem der legendäre Autor Dylan Thomas 1953 starb, sammelte ihre ersten professionellen Erfahrungen als Mitglied der Chor-ähnlichen Riesen-Band The Polyphonic Spree sowie als Tour-Gitarristin für den Songwriter Sufjan Stevens. Mit beiden Formationen reiste sie um die Welt, bevor sie nach New York zog und 2007 ihr Debütalbum </w:t>
      </w:r>
      <w:r>
        <w:rPr>
          <w:rFonts w:ascii="Tahoma" w:hAnsi="Tahoma"/>
          <w:b/>
          <w:bCs/>
          <w:sz w:val="20"/>
          <w:szCs w:val="20"/>
        </w:rPr>
        <w:t>„</w:t>
      </w:r>
      <w:r w:rsidRPr="003F015B">
        <w:rPr>
          <w:rFonts w:ascii="Tahoma" w:hAnsi="Tahoma"/>
          <w:b/>
          <w:bCs/>
          <w:sz w:val="20"/>
          <w:szCs w:val="20"/>
        </w:rPr>
        <w:t>Marry Me</w:t>
      </w:r>
      <w:r>
        <w:rPr>
          <w:rFonts w:ascii="Tahoma" w:hAnsi="Tahoma"/>
          <w:b/>
          <w:bCs/>
          <w:sz w:val="20"/>
          <w:szCs w:val="20"/>
        </w:rPr>
        <w:t>“</w:t>
      </w:r>
      <w:r>
        <w:rPr>
          <w:rFonts w:ascii="Tahoma" w:hAnsi="Tahoma"/>
          <w:sz w:val="20"/>
          <w:szCs w:val="20"/>
        </w:rPr>
        <w:t xml:space="preserve"> ver</w:t>
      </w:r>
      <w:r>
        <w:rPr>
          <w:rFonts w:ascii="Tahoma" w:hAnsi="Tahoma"/>
          <w:sz w:val="20"/>
          <w:szCs w:val="20"/>
          <w:lang w:val="sv-SE"/>
        </w:rPr>
        <w:t>ö</w:t>
      </w:r>
      <w:r>
        <w:rPr>
          <w:rFonts w:ascii="Tahoma" w:hAnsi="Tahoma"/>
          <w:sz w:val="20"/>
          <w:szCs w:val="20"/>
        </w:rPr>
        <w:t xml:space="preserve">ffentlichte. 2009 erschien ihr zweites Album </w:t>
      </w:r>
      <w:r>
        <w:rPr>
          <w:rFonts w:ascii="Tahoma" w:hAnsi="Tahoma"/>
          <w:b/>
          <w:bCs/>
          <w:sz w:val="20"/>
          <w:szCs w:val="20"/>
        </w:rPr>
        <w:t>„</w:t>
      </w:r>
      <w:r>
        <w:rPr>
          <w:rFonts w:ascii="Tahoma" w:hAnsi="Tahoma"/>
          <w:b/>
          <w:bCs/>
          <w:sz w:val="20"/>
          <w:szCs w:val="20"/>
          <w:lang w:val="fr-FR"/>
        </w:rPr>
        <w:t>Actor</w:t>
      </w:r>
      <w:r>
        <w:rPr>
          <w:rFonts w:ascii="Tahoma" w:hAnsi="Tahoma"/>
          <w:b/>
          <w:bCs/>
          <w:sz w:val="20"/>
          <w:szCs w:val="20"/>
        </w:rPr>
        <w:t>“</w:t>
      </w:r>
      <w:r>
        <w:rPr>
          <w:rFonts w:ascii="Tahoma" w:hAnsi="Tahoma"/>
          <w:sz w:val="20"/>
          <w:szCs w:val="20"/>
        </w:rPr>
        <w:t xml:space="preserve">. Als Inspiration dienten ihr die klassischen Disney-Filme aus den 30ern und 40ern. </w:t>
      </w:r>
      <w:r>
        <w:rPr>
          <w:rFonts w:ascii="Tahoma" w:hAnsi="Tahoma"/>
          <w:b/>
          <w:bCs/>
          <w:sz w:val="20"/>
          <w:szCs w:val="20"/>
        </w:rPr>
        <w:t>„</w:t>
      </w:r>
      <w:r>
        <w:rPr>
          <w:rFonts w:ascii="Tahoma" w:hAnsi="Tahoma"/>
          <w:b/>
          <w:bCs/>
          <w:sz w:val="20"/>
          <w:szCs w:val="20"/>
          <w:lang w:val="fr-FR"/>
        </w:rPr>
        <w:t>Actor</w:t>
      </w:r>
      <w:r>
        <w:rPr>
          <w:rFonts w:ascii="Tahoma" w:hAnsi="Tahoma"/>
          <w:b/>
          <w:bCs/>
          <w:sz w:val="20"/>
          <w:szCs w:val="20"/>
        </w:rPr>
        <w:t>“</w:t>
      </w:r>
      <w:r>
        <w:rPr>
          <w:rFonts w:ascii="Tahoma" w:hAnsi="Tahoma"/>
          <w:sz w:val="20"/>
          <w:szCs w:val="20"/>
        </w:rPr>
        <w:t xml:space="preserve"> geriet zu einem kommerziell erfolgreichen Werk und notierte auf Platz 9 der US-</w:t>
      </w:r>
      <w:r>
        <w:rPr>
          <w:rFonts w:ascii="Tahoma" w:hAnsi="Tahoma"/>
          <w:sz w:val="20"/>
          <w:szCs w:val="20"/>
          <w:lang w:val="es-ES_tradnl"/>
        </w:rPr>
        <w:t>Independent</w:t>
      </w:r>
      <w:r>
        <w:rPr>
          <w:rFonts w:ascii="Tahoma" w:hAnsi="Tahoma"/>
          <w:sz w:val="20"/>
          <w:szCs w:val="20"/>
        </w:rPr>
        <w:t xml:space="preserve">-Charts. Mit </w:t>
      </w:r>
      <w:r>
        <w:rPr>
          <w:rFonts w:ascii="Tahoma" w:hAnsi="Tahoma"/>
          <w:b/>
          <w:bCs/>
          <w:sz w:val="20"/>
          <w:szCs w:val="20"/>
        </w:rPr>
        <w:t>„</w:t>
      </w:r>
      <w:r>
        <w:rPr>
          <w:rFonts w:ascii="Tahoma" w:hAnsi="Tahoma"/>
          <w:b/>
          <w:bCs/>
          <w:sz w:val="20"/>
          <w:szCs w:val="20"/>
          <w:lang w:val="da-DK"/>
        </w:rPr>
        <w:t>Strange Mercy</w:t>
      </w:r>
      <w:r>
        <w:rPr>
          <w:rFonts w:ascii="Tahoma" w:hAnsi="Tahoma"/>
          <w:b/>
          <w:bCs/>
          <w:sz w:val="20"/>
          <w:szCs w:val="20"/>
        </w:rPr>
        <w:t>“</w:t>
      </w:r>
      <w:r>
        <w:rPr>
          <w:rFonts w:ascii="Tahoma" w:hAnsi="Tahoma"/>
          <w:sz w:val="20"/>
          <w:szCs w:val="20"/>
        </w:rPr>
        <w:t xml:space="preserve"> stieg sie 2011 erstmals in die Top 20 der Billboard Charts ein. Ihre nächste Arbeit, ein Duett-Album mit dem ehemaligen Talking Heads-Frontmann David Byrne unter dem Titel </w:t>
      </w:r>
      <w:r>
        <w:rPr>
          <w:rFonts w:ascii="Tahoma" w:hAnsi="Tahoma"/>
          <w:b/>
          <w:bCs/>
          <w:sz w:val="20"/>
          <w:szCs w:val="20"/>
        </w:rPr>
        <w:t>„</w:t>
      </w:r>
      <w:r w:rsidRPr="003F015B">
        <w:rPr>
          <w:rFonts w:ascii="Tahoma" w:hAnsi="Tahoma"/>
          <w:b/>
          <w:bCs/>
          <w:sz w:val="20"/>
          <w:szCs w:val="20"/>
        </w:rPr>
        <w:t>Love This Giant</w:t>
      </w:r>
      <w:r>
        <w:rPr>
          <w:rFonts w:ascii="Tahoma" w:hAnsi="Tahoma"/>
          <w:b/>
          <w:bCs/>
          <w:sz w:val="20"/>
          <w:szCs w:val="20"/>
        </w:rPr>
        <w:t>“</w:t>
      </w:r>
      <w:r>
        <w:rPr>
          <w:rFonts w:ascii="Tahoma" w:hAnsi="Tahoma"/>
          <w:sz w:val="20"/>
          <w:szCs w:val="20"/>
        </w:rPr>
        <w:t xml:space="preserve">, erschien 2012 und unterstrich, dass sie mit jedem neuen Album unbekannte klangliche Gefilde erobert. </w:t>
      </w:r>
    </w:p>
    <w:p w14:paraId="5F1A239F" w14:textId="77777777" w:rsidR="00EE1F6C" w:rsidRDefault="00EE1F6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sz w:val="20"/>
          <w:szCs w:val="20"/>
        </w:rPr>
      </w:pPr>
    </w:p>
    <w:p w14:paraId="08D57683" w14:textId="77777777" w:rsidR="00EE1F6C" w:rsidRDefault="0080242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b/>
          <w:bCs/>
          <w:sz w:val="20"/>
          <w:szCs w:val="20"/>
        </w:rPr>
      </w:pPr>
      <w:r>
        <w:rPr>
          <w:rFonts w:ascii="Tahoma" w:hAnsi="Tahoma"/>
          <w:sz w:val="20"/>
          <w:szCs w:val="20"/>
        </w:rPr>
        <w:t xml:space="preserve">Dies belegten auch die folgenden Werke erneut: Auf </w:t>
      </w:r>
      <w:r>
        <w:rPr>
          <w:rFonts w:ascii="Tahoma" w:hAnsi="Tahoma"/>
          <w:b/>
          <w:bCs/>
          <w:sz w:val="20"/>
          <w:szCs w:val="20"/>
        </w:rPr>
        <w:t xml:space="preserve">„St. Vincent“ </w:t>
      </w:r>
      <w:r>
        <w:rPr>
          <w:rFonts w:ascii="Tahoma" w:hAnsi="Tahoma"/>
          <w:sz w:val="20"/>
          <w:szCs w:val="20"/>
        </w:rPr>
        <w:t xml:space="preserve">(2014) zeigte sie ihre bislang verborgene, fröhliche Pop-Seite (wofür sie mit einem Grammy für das „beste Alternative-Album“ ausgezeichnet wurde). Während sie ihre Songs auf </w:t>
      </w:r>
      <w:r>
        <w:rPr>
          <w:rFonts w:ascii="Tahoma" w:hAnsi="Tahoma"/>
          <w:b/>
          <w:bCs/>
          <w:sz w:val="20"/>
          <w:szCs w:val="20"/>
        </w:rPr>
        <w:t xml:space="preserve">„Masseduction“ </w:t>
      </w:r>
      <w:r>
        <w:rPr>
          <w:rFonts w:ascii="Tahoma" w:hAnsi="Tahoma"/>
          <w:sz w:val="20"/>
          <w:szCs w:val="20"/>
        </w:rPr>
        <w:t xml:space="preserve">(2017, „Album des Jahres“ im Guardian und der New York Times) in einen neuartigen Sound zwischen Elektronik, Glam Rock und New Wave formte. Mit </w:t>
      </w:r>
      <w:r>
        <w:rPr>
          <w:rFonts w:ascii="Tahoma" w:hAnsi="Tahoma"/>
          <w:b/>
          <w:bCs/>
          <w:sz w:val="20"/>
          <w:szCs w:val="20"/>
        </w:rPr>
        <w:t xml:space="preserve">„Daddy’s Home“ </w:t>
      </w:r>
      <w:r>
        <w:rPr>
          <w:rFonts w:ascii="Tahoma" w:hAnsi="Tahoma"/>
          <w:sz w:val="20"/>
          <w:szCs w:val="20"/>
        </w:rPr>
        <w:t>- einem Werk rund um die Entlassung ihres Vaters aus dem Gefängnis, wo er knapp elf Jahre wegen Aktien-Insiderhandel und Geldwäsche eingesessen hatte - widmet sie sich nun dem Funk- und Disco-Sound der 70er. Und bleibt auch damit kommerziell erfolgreich: Das neue Album stieg bis auf Platz 2 in den US-Rock- und bis an die Spitze der US-Independent-Charts und notierte auch in ganz Europa in den Hitlisten, unter anderem auf Platz 4 in UK. Damit beweist sie weiterhin, dass eigensinnige Kunst auch global erfolgreich sein kann.</w:t>
      </w:r>
    </w:p>
    <w:p w14:paraId="00303AB6" w14:textId="77777777" w:rsidR="00EE1F6C" w:rsidRDefault="00EE1F6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bCs/>
          <w:sz w:val="20"/>
          <w:szCs w:val="20"/>
        </w:rPr>
      </w:pPr>
    </w:p>
    <w:p w14:paraId="554917A8" w14:textId="77777777" w:rsidR="00EE1F6C" w:rsidRDefault="00EE1F6C">
      <w:pPr>
        <w:pStyle w:val="Textkrper"/>
        <w:spacing w:after="0" w:line="200" w:lineRule="atLeast"/>
        <w:jc w:val="both"/>
        <w:rPr>
          <w:rFonts w:ascii="Tahoma" w:eastAsia="Tahoma" w:hAnsi="Tahoma" w:cs="Tahoma"/>
        </w:rPr>
      </w:pPr>
    </w:p>
    <w:p w14:paraId="701D6311" w14:textId="77777777" w:rsidR="00EE1F6C" w:rsidRDefault="00EE1F6C">
      <w:pPr>
        <w:pStyle w:val="Textkrper"/>
        <w:spacing w:after="0" w:line="200" w:lineRule="atLeast"/>
        <w:jc w:val="both"/>
        <w:rPr>
          <w:rFonts w:ascii="Tahoma" w:eastAsia="Tahoma" w:hAnsi="Tahoma" w:cs="Tahoma"/>
        </w:rPr>
      </w:pPr>
    </w:p>
    <w:p w14:paraId="326E8600" w14:textId="77777777" w:rsidR="00EE1F6C" w:rsidRDefault="00EE1F6C">
      <w:pPr>
        <w:pStyle w:val="Textkrper"/>
        <w:spacing w:after="0" w:line="200" w:lineRule="atLeast"/>
        <w:jc w:val="both"/>
        <w:rPr>
          <w:rFonts w:ascii="Tahoma" w:eastAsia="Tahoma" w:hAnsi="Tahoma" w:cs="Tahoma"/>
        </w:rPr>
      </w:pPr>
    </w:p>
    <w:p w14:paraId="55178D88" w14:textId="77777777" w:rsidR="00EE1F6C" w:rsidRDefault="00EE1F6C">
      <w:pPr>
        <w:pStyle w:val="Textkrper"/>
        <w:spacing w:after="0" w:line="200" w:lineRule="atLeast"/>
        <w:jc w:val="both"/>
        <w:rPr>
          <w:rFonts w:ascii="Tahoma" w:eastAsia="Tahoma" w:hAnsi="Tahoma" w:cs="Tahoma"/>
        </w:rPr>
      </w:pPr>
    </w:p>
    <w:p w14:paraId="039D8AF4" w14:textId="77777777" w:rsidR="00EE1F6C" w:rsidRDefault="00EE1F6C">
      <w:pPr>
        <w:pStyle w:val="Textkrper"/>
        <w:spacing w:after="0" w:line="200" w:lineRule="atLeast"/>
        <w:jc w:val="both"/>
        <w:rPr>
          <w:rFonts w:ascii="Tahoma" w:eastAsia="Tahoma" w:hAnsi="Tahoma" w:cs="Tahoma"/>
        </w:rPr>
      </w:pPr>
    </w:p>
    <w:p w14:paraId="4DE85F5F" w14:textId="77777777" w:rsidR="00EE1F6C" w:rsidRDefault="00EE1F6C">
      <w:pPr>
        <w:pStyle w:val="Textkrper"/>
        <w:spacing w:after="0" w:line="200" w:lineRule="atLeast"/>
        <w:jc w:val="both"/>
        <w:rPr>
          <w:rFonts w:ascii="Tahoma" w:eastAsia="Tahoma" w:hAnsi="Tahoma" w:cs="Tahoma"/>
        </w:rPr>
      </w:pPr>
    </w:p>
    <w:p w14:paraId="669FAA35" w14:textId="77777777" w:rsidR="00EE1F6C" w:rsidRPr="003F015B" w:rsidRDefault="0080242E">
      <w:pPr>
        <w:keepNext/>
        <w:jc w:val="center"/>
        <w:rPr>
          <w:rFonts w:ascii="Tahoma" w:eastAsia="Tahoma" w:hAnsi="Tahoma" w:cs="Tahoma"/>
          <w:b/>
          <w:bCs/>
          <w:sz w:val="40"/>
          <w:szCs w:val="40"/>
          <w:lang w:val="en-CA"/>
        </w:rPr>
      </w:pPr>
      <w:bookmarkStart w:id="0" w:name="_Hlk16094171"/>
      <w:r w:rsidRPr="003F015B">
        <w:rPr>
          <w:rFonts w:ascii="Tahoma" w:hAnsi="Tahoma"/>
          <w:b/>
          <w:bCs/>
          <w:sz w:val="22"/>
          <w:szCs w:val="22"/>
          <w:lang w:val="en-CA"/>
        </w:rPr>
        <w:t>Live Nation Presents</w:t>
      </w:r>
    </w:p>
    <w:p w14:paraId="1651A646" w14:textId="77777777" w:rsidR="00EE1F6C" w:rsidRPr="003F015B" w:rsidRDefault="0080242E">
      <w:pPr>
        <w:keepNext/>
        <w:jc w:val="center"/>
        <w:rPr>
          <w:rFonts w:ascii="Tahoma" w:eastAsia="Tahoma" w:hAnsi="Tahoma" w:cs="Tahoma"/>
          <w:b/>
          <w:bCs/>
          <w:sz w:val="40"/>
          <w:szCs w:val="40"/>
          <w:lang w:val="en-CA"/>
        </w:rPr>
      </w:pPr>
      <w:r w:rsidRPr="003F015B">
        <w:rPr>
          <w:rFonts w:ascii="Tahoma" w:hAnsi="Tahoma"/>
          <w:b/>
          <w:bCs/>
          <w:sz w:val="40"/>
          <w:szCs w:val="40"/>
          <w:lang w:val="en-CA"/>
        </w:rPr>
        <w:t>St. Vincent</w:t>
      </w:r>
    </w:p>
    <w:p w14:paraId="556477F0" w14:textId="77777777" w:rsidR="00EE1F6C" w:rsidRPr="003F015B" w:rsidRDefault="00EE1F6C">
      <w:pPr>
        <w:keepNext/>
        <w:jc w:val="center"/>
        <w:rPr>
          <w:rFonts w:ascii="Tahoma" w:eastAsia="Tahoma" w:hAnsi="Tahoma" w:cs="Tahoma"/>
          <w:sz w:val="18"/>
          <w:szCs w:val="18"/>
          <w:lang w:val="en-CA"/>
        </w:rPr>
      </w:pPr>
    </w:p>
    <w:p w14:paraId="0A5A07FC" w14:textId="77777777" w:rsidR="00EE1F6C" w:rsidRPr="003F015B" w:rsidRDefault="00EE1F6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sz w:val="18"/>
          <w:szCs w:val="18"/>
          <w:lang w:val="en-CA"/>
        </w:rPr>
      </w:pPr>
    </w:p>
    <w:p w14:paraId="3AF10133" w14:textId="77777777" w:rsidR="00EE1F6C" w:rsidRPr="003F015B" w:rsidRDefault="00EE1F6C">
      <w:pPr>
        <w:pStyle w:val="Textkrper"/>
        <w:spacing w:after="0" w:line="200" w:lineRule="atLeast"/>
        <w:jc w:val="both"/>
        <w:rPr>
          <w:lang w:val="en-CA"/>
        </w:rPr>
      </w:pPr>
    </w:p>
    <w:p w14:paraId="4AC7D346" w14:textId="77777777" w:rsidR="00EE1F6C" w:rsidRPr="003F015B" w:rsidRDefault="0080242E">
      <w:pPr>
        <w:ind w:left="1416"/>
        <w:rPr>
          <w:rFonts w:ascii="Tahoma" w:eastAsia="Tahoma" w:hAnsi="Tahoma" w:cs="Tahoma"/>
          <w:sz w:val="22"/>
          <w:szCs w:val="22"/>
          <w:lang w:val="en-CA"/>
        </w:rPr>
      </w:pPr>
      <w:r w:rsidRPr="003F015B">
        <w:rPr>
          <w:rFonts w:ascii="Tahoma" w:eastAsia="Tahoma" w:hAnsi="Tahoma" w:cs="Tahoma"/>
          <w:sz w:val="20"/>
          <w:szCs w:val="20"/>
          <w:lang w:val="en-CA"/>
        </w:rPr>
        <w:tab/>
      </w:r>
      <w:r w:rsidRPr="003F015B">
        <w:rPr>
          <w:rFonts w:ascii="Tahoma" w:hAnsi="Tahoma"/>
          <w:sz w:val="22"/>
          <w:szCs w:val="22"/>
          <w:lang w:val="en-CA"/>
        </w:rPr>
        <w:t>So.</w:t>
      </w:r>
      <w:r w:rsidRPr="003F015B">
        <w:rPr>
          <w:rFonts w:ascii="Tahoma" w:hAnsi="Tahoma"/>
          <w:sz w:val="22"/>
          <w:szCs w:val="22"/>
          <w:lang w:val="en-CA"/>
        </w:rPr>
        <w:tab/>
        <w:t>19.06.22</w:t>
      </w:r>
      <w:r w:rsidRPr="003F015B">
        <w:rPr>
          <w:rFonts w:ascii="Tahoma" w:eastAsia="Tahoma" w:hAnsi="Tahoma" w:cs="Tahoma"/>
          <w:sz w:val="22"/>
          <w:szCs w:val="22"/>
          <w:lang w:val="en-CA"/>
        </w:rPr>
        <w:tab/>
      </w:r>
      <w:r w:rsidRPr="003F015B">
        <w:rPr>
          <w:rFonts w:ascii="Tahoma" w:hAnsi="Tahoma"/>
          <w:sz w:val="22"/>
          <w:szCs w:val="22"/>
          <w:lang w:val="en-CA"/>
        </w:rPr>
        <w:t>Berlin</w:t>
      </w:r>
      <w:r w:rsidRPr="003F015B">
        <w:rPr>
          <w:rFonts w:ascii="Tahoma" w:hAnsi="Tahoma"/>
          <w:sz w:val="22"/>
          <w:szCs w:val="22"/>
          <w:lang w:val="en-CA"/>
        </w:rPr>
        <w:tab/>
      </w:r>
      <w:r w:rsidRPr="003F015B">
        <w:rPr>
          <w:rFonts w:ascii="Tahoma" w:hAnsi="Tahoma"/>
          <w:sz w:val="22"/>
          <w:szCs w:val="22"/>
          <w:lang w:val="en-CA"/>
        </w:rPr>
        <w:tab/>
        <w:t>Tempodrom</w:t>
      </w:r>
    </w:p>
    <w:p w14:paraId="6F0104C9" w14:textId="1CF9CD8C" w:rsidR="00EE1F6C" w:rsidRDefault="0080242E">
      <w:pPr>
        <w:ind w:left="1416"/>
        <w:rPr>
          <w:rFonts w:ascii="Tahoma" w:hAnsi="Tahoma"/>
          <w:sz w:val="22"/>
          <w:szCs w:val="22"/>
        </w:rPr>
      </w:pPr>
      <w:r w:rsidRPr="003F015B">
        <w:rPr>
          <w:rFonts w:ascii="Tahoma" w:eastAsia="Tahoma" w:hAnsi="Tahoma" w:cs="Tahoma"/>
          <w:sz w:val="22"/>
          <w:szCs w:val="22"/>
          <w:lang w:val="en-CA"/>
        </w:rPr>
        <w:tab/>
      </w:r>
      <w:r>
        <w:rPr>
          <w:rFonts w:ascii="Tahoma" w:eastAsia="Tahoma" w:hAnsi="Tahoma" w:cs="Tahoma"/>
          <w:sz w:val="22"/>
          <w:szCs w:val="22"/>
        </w:rPr>
        <w:t xml:space="preserve">Di.  </w:t>
      </w:r>
      <w:r>
        <w:rPr>
          <w:rFonts w:ascii="Tahoma" w:eastAsia="Tahoma" w:hAnsi="Tahoma" w:cs="Tahoma"/>
          <w:sz w:val="22"/>
          <w:szCs w:val="22"/>
        </w:rPr>
        <w:tab/>
        <w:t>21.06.22</w:t>
      </w:r>
      <w:r>
        <w:rPr>
          <w:rFonts w:ascii="Tahoma" w:eastAsia="Tahoma" w:hAnsi="Tahoma" w:cs="Tahoma"/>
          <w:sz w:val="22"/>
          <w:szCs w:val="22"/>
        </w:rPr>
        <w:tab/>
        <w:t>K</w:t>
      </w:r>
      <w:r>
        <w:rPr>
          <w:rFonts w:ascii="Tahoma" w:hAnsi="Tahoma"/>
          <w:sz w:val="22"/>
          <w:szCs w:val="22"/>
        </w:rPr>
        <w:t>öln</w:t>
      </w:r>
      <w:r>
        <w:rPr>
          <w:rFonts w:ascii="Tahoma" w:hAnsi="Tahoma"/>
          <w:sz w:val="22"/>
          <w:szCs w:val="22"/>
        </w:rPr>
        <w:tab/>
      </w:r>
      <w:r>
        <w:rPr>
          <w:rFonts w:ascii="Tahoma" w:hAnsi="Tahoma"/>
          <w:sz w:val="22"/>
          <w:szCs w:val="22"/>
        </w:rPr>
        <w:tab/>
        <w:t>Kantine</w:t>
      </w:r>
    </w:p>
    <w:p w14:paraId="364F3798" w14:textId="77777777" w:rsidR="00682DF4" w:rsidRDefault="00682DF4">
      <w:pPr>
        <w:ind w:left="1416"/>
        <w:rPr>
          <w:rFonts w:ascii="Tahoma" w:eastAsia="Tahoma" w:hAnsi="Tahoma" w:cs="Tahoma"/>
          <w:sz w:val="22"/>
          <w:szCs w:val="22"/>
        </w:rPr>
      </w:pPr>
    </w:p>
    <w:p w14:paraId="27AB0B35" w14:textId="77777777" w:rsidR="007D541B" w:rsidRPr="007D541B" w:rsidRDefault="007D541B" w:rsidP="00682DF4">
      <w:pPr>
        <w:pStyle w:val="berschrift4"/>
        <w:numPr>
          <w:ilvl w:val="3"/>
          <w:numId w:val="2"/>
        </w:numPr>
        <w:rPr>
          <w:rFonts w:eastAsia="Times New Roman"/>
          <w:kern w:val="0"/>
          <w:sz w:val="20"/>
          <w:szCs w:val="20"/>
          <w:lang w:val="en-US"/>
        </w:rPr>
      </w:pPr>
    </w:p>
    <w:p w14:paraId="4F7A741B" w14:textId="2EA5BF5C" w:rsidR="00682DF4" w:rsidRDefault="00682DF4" w:rsidP="00682DF4">
      <w:pPr>
        <w:pStyle w:val="berschrift4"/>
        <w:numPr>
          <w:ilvl w:val="3"/>
          <w:numId w:val="2"/>
        </w:numPr>
        <w:rPr>
          <w:rFonts w:eastAsia="Times New Roman"/>
          <w:kern w:val="0"/>
          <w:sz w:val="20"/>
          <w:szCs w:val="20"/>
          <w:lang w:val="en-US"/>
        </w:rPr>
      </w:pPr>
      <w:r>
        <w:rPr>
          <w:rFonts w:eastAsia="Times New Roman"/>
          <w:sz w:val="20"/>
          <w:szCs w:val="20"/>
          <w:lang w:val="en-US"/>
        </w:rPr>
        <w:t>Artist Pre-Sale:</w:t>
      </w:r>
    </w:p>
    <w:p w14:paraId="27C517F6" w14:textId="3D717335" w:rsidR="00682DF4" w:rsidRDefault="00682DF4" w:rsidP="00682DF4">
      <w:pPr>
        <w:pStyle w:val="berschrift4"/>
        <w:numPr>
          <w:ilvl w:val="3"/>
          <w:numId w:val="2"/>
        </w:numPr>
        <w:rPr>
          <w:rFonts w:eastAsia="Times New Roman"/>
          <w:sz w:val="20"/>
          <w:szCs w:val="20"/>
          <w:lang w:val="en-US"/>
        </w:rPr>
      </w:pPr>
      <w:r>
        <w:rPr>
          <w:rFonts w:eastAsia="Times New Roman"/>
          <w:sz w:val="20"/>
          <w:szCs w:val="20"/>
          <w:lang w:val="en-US"/>
        </w:rPr>
        <w:t>Mi., 07.07.2021, 10:00 Uhr (48 Stunden)</w:t>
      </w:r>
    </w:p>
    <w:p w14:paraId="4F34FE46" w14:textId="77777777" w:rsidR="00682DF4" w:rsidRDefault="00682DF4" w:rsidP="00682DF4">
      <w:pPr>
        <w:jc w:val="center"/>
        <w:rPr>
          <w:rStyle w:val="Hyperlink"/>
          <w:rFonts w:ascii="Tahoma" w:eastAsiaTheme="minorHAnsi" w:hAnsi="Tahoma" w:cs="Tahoma"/>
          <w:b/>
          <w:bCs/>
          <w:sz w:val="22"/>
          <w:szCs w:val="22"/>
        </w:rPr>
      </w:pPr>
    </w:p>
    <w:p w14:paraId="3F0BAF54" w14:textId="77777777" w:rsidR="00682DF4" w:rsidRDefault="00682DF4" w:rsidP="00682DF4">
      <w:pPr>
        <w:jc w:val="center"/>
        <w:rPr>
          <w:rStyle w:val="Hyperlink"/>
          <w:rFonts w:ascii="Tahoma" w:hAnsi="Tahoma" w:cs="Tahoma"/>
          <w:b/>
          <w:bCs/>
          <w:color w:val="auto"/>
          <w:sz w:val="20"/>
          <w:szCs w:val="20"/>
        </w:rPr>
      </w:pPr>
      <w:r>
        <w:rPr>
          <w:rStyle w:val="Hyperlink"/>
          <w:rFonts w:ascii="Tahoma" w:hAnsi="Tahoma" w:cs="Tahoma"/>
          <w:b/>
          <w:bCs/>
          <w:sz w:val="20"/>
          <w:szCs w:val="20"/>
        </w:rPr>
        <w:t>PayPal Prio Tickets:</w:t>
      </w:r>
    </w:p>
    <w:p w14:paraId="3E51F292" w14:textId="79522C94" w:rsidR="00682DF4" w:rsidRDefault="00682DF4" w:rsidP="00682DF4">
      <w:pPr>
        <w:pStyle w:val="berschrift4"/>
        <w:numPr>
          <w:ilvl w:val="3"/>
          <w:numId w:val="2"/>
        </w:numPr>
        <w:rPr>
          <w:rFonts w:eastAsia="Times New Roman"/>
          <w:sz w:val="18"/>
          <w:szCs w:val="18"/>
        </w:rPr>
      </w:pPr>
      <w:r>
        <w:rPr>
          <w:rFonts w:eastAsia="Times New Roman"/>
          <w:sz w:val="20"/>
          <w:szCs w:val="20"/>
        </w:rPr>
        <w:t xml:space="preserve">Do., 08.07.2021, 10:00 Uhr </w:t>
      </w:r>
      <w:r>
        <w:rPr>
          <w:rFonts w:eastAsia="Times New Roman"/>
          <w:sz w:val="18"/>
          <w:szCs w:val="18"/>
        </w:rPr>
        <w:t>(online Pre-Sale, 24 Stunden)</w:t>
      </w:r>
    </w:p>
    <w:p w14:paraId="68D3A8B2" w14:textId="77777777" w:rsidR="00682DF4" w:rsidRDefault="007E1D99" w:rsidP="00682DF4">
      <w:pPr>
        <w:jc w:val="center"/>
        <w:rPr>
          <w:rStyle w:val="Hyperlink"/>
          <w:rFonts w:ascii="Tahoma" w:eastAsiaTheme="minorHAnsi" w:hAnsi="Tahoma" w:cs="Tahoma"/>
          <w:b/>
          <w:bCs/>
          <w:sz w:val="20"/>
          <w:szCs w:val="20"/>
        </w:rPr>
      </w:pPr>
      <w:hyperlink r:id="rId7" w:history="1">
        <w:r w:rsidR="00682DF4">
          <w:rPr>
            <w:rStyle w:val="Hyperlink"/>
            <w:rFonts w:ascii="Tahoma" w:hAnsi="Tahoma" w:cs="Tahoma"/>
            <w:b/>
            <w:bCs/>
            <w:sz w:val="20"/>
            <w:szCs w:val="20"/>
          </w:rPr>
          <w:t>www.livenation.de/paypalpriotickets</w:t>
        </w:r>
      </w:hyperlink>
    </w:p>
    <w:p w14:paraId="1AFBB6D1" w14:textId="77777777" w:rsidR="00682DF4" w:rsidRDefault="00682DF4" w:rsidP="00682DF4">
      <w:pPr>
        <w:ind w:left="1416"/>
        <w:rPr>
          <w:rFonts w:ascii="Calibri" w:hAnsi="Calibri" w:cs="Calibri"/>
          <w:sz w:val="22"/>
          <w:szCs w:val="22"/>
        </w:rPr>
      </w:pPr>
    </w:p>
    <w:p w14:paraId="45A136F5" w14:textId="77777777" w:rsidR="00682DF4" w:rsidRDefault="00682DF4" w:rsidP="00682DF4">
      <w:pPr>
        <w:pStyle w:val="berschrift4"/>
        <w:numPr>
          <w:ilvl w:val="3"/>
          <w:numId w:val="2"/>
        </w:numPr>
        <w:rPr>
          <w:rFonts w:eastAsia="Times New Roman"/>
          <w:sz w:val="18"/>
          <w:szCs w:val="18"/>
          <w:lang w:val="en-US"/>
        </w:rPr>
      </w:pPr>
      <w:r>
        <w:rPr>
          <w:rFonts w:eastAsia="Times New Roman"/>
          <w:sz w:val="20"/>
          <w:szCs w:val="20"/>
          <w:lang w:val="en-US"/>
        </w:rPr>
        <w:t xml:space="preserve">Samsung Prio Tickets: </w:t>
      </w:r>
    </w:p>
    <w:p w14:paraId="54C63656" w14:textId="38683D44" w:rsidR="00682DF4" w:rsidRDefault="00682DF4" w:rsidP="00682DF4">
      <w:pPr>
        <w:pStyle w:val="berschrift4"/>
        <w:numPr>
          <w:ilvl w:val="3"/>
          <w:numId w:val="2"/>
        </w:numPr>
        <w:rPr>
          <w:rFonts w:eastAsia="Times New Roman"/>
          <w:sz w:val="18"/>
          <w:szCs w:val="18"/>
        </w:rPr>
      </w:pPr>
      <w:r>
        <w:rPr>
          <w:rFonts w:eastAsia="Times New Roman"/>
          <w:sz w:val="20"/>
          <w:szCs w:val="20"/>
        </w:rPr>
        <w:t xml:space="preserve">Do., 08.07.2021, 10:00 Uhr </w:t>
      </w:r>
      <w:r>
        <w:rPr>
          <w:rFonts w:eastAsia="Times New Roman"/>
          <w:sz w:val="18"/>
          <w:szCs w:val="18"/>
        </w:rPr>
        <w:t>(online Pre-Sale, 24 Stunden)</w:t>
      </w:r>
    </w:p>
    <w:p w14:paraId="531F5935" w14:textId="77777777" w:rsidR="00682DF4" w:rsidRDefault="007E1D99" w:rsidP="00682DF4">
      <w:pPr>
        <w:jc w:val="center"/>
        <w:rPr>
          <w:rStyle w:val="Hyperlink"/>
          <w:rFonts w:ascii="Tahoma" w:eastAsiaTheme="minorHAnsi" w:hAnsi="Tahoma" w:cs="Tahoma"/>
          <w:b/>
          <w:bCs/>
          <w:sz w:val="20"/>
          <w:szCs w:val="20"/>
        </w:rPr>
      </w:pPr>
      <w:hyperlink r:id="rId8" w:history="1">
        <w:r w:rsidR="00682DF4">
          <w:rPr>
            <w:rStyle w:val="Hyperlink"/>
            <w:rFonts w:ascii="Tahoma" w:hAnsi="Tahoma" w:cs="Tahoma"/>
            <w:b/>
            <w:bCs/>
            <w:sz w:val="20"/>
            <w:szCs w:val="20"/>
          </w:rPr>
          <w:t>www.samsung.com/de/members/priotickets</w:t>
        </w:r>
      </w:hyperlink>
      <w:r w:rsidR="00682DF4">
        <w:rPr>
          <w:rFonts w:ascii="Tahoma" w:hAnsi="Tahoma" w:cs="Tahoma"/>
          <w:b/>
          <w:bCs/>
          <w:sz w:val="20"/>
          <w:szCs w:val="20"/>
        </w:rPr>
        <w:t xml:space="preserve"> </w:t>
      </w:r>
    </w:p>
    <w:p w14:paraId="587C3A18" w14:textId="77777777" w:rsidR="00682DF4" w:rsidRPr="003F015B" w:rsidRDefault="00682DF4" w:rsidP="003F015B">
      <w:pPr>
        <w:pStyle w:val="berschrift4"/>
        <w:numPr>
          <w:ilvl w:val="3"/>
          <w:numId w:val="2"/>
        </w:numPr>
        <w:rPr>
          <w:rFonts w:eastAsia="Times New Roman"/>
        </w:rPr>
      </w:pPr>
    </w:p>
    <w:p w14:paraId="30CD95F1" w14:textId="77777777" w:rsidR="00682DF4" w:rsidRDefault="00682DF4" w:rsidP="00682DF4">
      <w:pPr>
        <w:pStyle w:val="berschrift4"/>
        <w:numPr>
          <w:ilvl w:val="3"/>
          <w:numId w:val="2"/>
        </w:numPr>
        <w:rPr>
          <w:rFonts w:eastAsia="Times New Roman"/>
          <w:sz w:val="20"/>
          <w:szCs w:val="20"/>
        </w:rPr>
      </w:pPr>
      <w:r>
        <w:rPr>
          <w:rFonts w:eastAsia="Times New Roman"/>
          <w:sz w:val="20"/>
          <w:szCs w:val="20"/>
        </w:rPr>
        <w:t xml:space="preserve">MagentaMusik Prio Tickets in Kooperation mit Samsung: </w:t>
      </w:r>
    </w:p>
    <w:p w14:paraId="59FE159E" w14:textId="6E1EB7E6" w:rsidR="00682DF4" w:rsidRDefault="00682DF4" w:rsidP="00682DF4">
      <w:pPr>
        <w:pStyle w:val="berschrift4"/>
        <w:numPr>
          <w:ilvl w:val="3"/>
          <w:numId w:val="2"/>
        </w:numPr>
        <w:rPr>
          <w:rFonts w:eastAsia="Times New Roman"/>
          <w:sz w:val="18"/>
          <w:szCs w:val="18"/>
        </w:rPr>
      </w:pPr>
      <w:r>
        <w:rPr>
          <w:rFonts w:eastAsia="Times New Roman"/>
          <w:sz w:val="20"/>
          <w:szCs w:val="20"/>
        </w:rPr>
        <w:t xml:space="preserve">Do, 08.07.2021, 10:00 Uhr </w:t>
      </w:r>
      <w:r>
        <w:rPr>
          <w:rFonts w:eastAsia="Times New Roman"/>
          <w:sz w:val="18"/>
          <w:szCs w:val="18"/>
        </w:rPr>
        <w:t>(online Pre-Sale, 24 Stunden)</w:t>
      </w:r>
    </w:p>
    <w:p w14:paraId="03902ACA" w14:textId="77777777" w:rsidR="00682DF4" w:rsidRDefault="007E1D99" w:rsidP="00682DF4">
      <w:pPr>
        <w:jc w:val="center"/>
        <w:rPr>
          <w:rStyle w:val="Hyperlink"/>
          <w:rFonts w:ascii="Tahoma" w:eastAsiaTheme="minorHAnsi" w:hAnsi="Tahoma" w:cs="Tahoma"/>
          <w:b/>
          <w:bCs/>
          <w:sz w:val="20"/>
          <w:szCs w:val="20"/>
        </w:rPr>
      </w:pPr>
      <w:hyperlink r:id="rId9" w:history="1">
        <w:r w:rsidR="00682DF4">
          <w:rPr>
            <w:rStyle w:val="Hyperlink"/>
            <w:rFonts w:ascii="Tahoma" w:hAnsi="Tahoma" w:cs="Tahoma"/>
            <w:b/>
            <w:bCs/>
            <w:sz w:val="20"/>
            <w:szCs w:val="20"/>
          </w:rPr>
          <w:t>www.magenta-musik-360.de/prio-tickets</w:t>
        </w:r>
      </w:hyperlink>
    </w:p>
    <w:p w14:paraId="4CC6396F" w14:textId="77777777" w:rsidR="00682DF4" w:rsidRDefault="00682DF4" w:rsidP="00682DF4">
      <w:pPr>
        <w:jc w:val="center"/>
        <w:rPr>
          <w:rStyle w:val="Hyperlink"/>
          <w:rFonts w:ascii="Tahoma" w:hAnsi="Tahoma" w:cs="Tahoma"/>
          <w:b/>
          <w:bCs/>
          <w:sz w:val="20"/>
          <w:szCs w:val="20"/>
        </w:rPr>
      </w:pPr>
    </w:p>
    <w:p w14:paraId="6B963E0C" w14:textId="77777777" w:rsidR="00682DF4" w:rsidRPr="003F015B" w:rsidRDefault="00682DF4" w:rsidP="00682DF4">
      <w:pPr>
        <w:pStyle w:val="berschrift4"/>
        <w:numPr>
          <w:ilvl w:val="3"/>
          <w:numId w:val="2"/>
        </w:numPr>
        <w:rPr>
          <w:rFonts w:eastAsia="Times New Roman"/>
          <w:sz w:val="20"/>
          <w:szCs w:val="20"/>
        </w:rPr>
      </w:pPr>
      <w:r w:rsidRPr="003F015B">
        <w:rPr>
          <w:rFonts w:eastAsia="Times New Roman"/>
          <w:sz w:val="20"/>
          <w:szCs w:val="20"/>
        </w:rPr>
        <w:t xml:space="preserve">Ticketmaster Presale: </w:t>
      </w:r>
    </w:p>
    <w:p w14:paraId="7DD753AF" w14:textId="40708D95" w:rsidR="00682DF4" w:rsidRPr="003F015B" w:rsidRDefault="00682DF4" w:rsidP="003F015B">
      <w:pPr>
        <w:pStyle w:val="berschrift4"/>
        <w:numPr>
          <w:ilvl w:val="3"/>
          <w:numId w:val="2"/>
        </w:numPr>
        <w:rPr>
          <w:rFonts w:eastAsia="Times New Roman"/>
          <w:sz w:val="20"/>
          <w:szCs w:val="20"/>
          <w:lang w:val="en-CA"/>
        </w:rPr>
      </w:pPr>
      <w:r w:rsidRPr="003F015B">
        <w:rPr>
          <w:rFonts w:eastAsia="Times New Roman"/>
          <w:sz w:val="20"/>
          <w:szCs w:val="20"/>
          <w:lang w:val="en-CA"/>
        </w:rPr>
        <w:t>Do., 08.07.2021, 10:00 Uhr (online Pre-Sale, 24 Stunden)</w:t>
      </w:r>
      <w:r w:rsidR="003F015B" w:rsidRPr="003F015B">
        <w:rPr>
          <w:rFonts w:eastAsia="Times New Roman"/>
          <w:sz w:val="20"/>
          <w:szCs w:val="20"/>
          <w:lang w:val="en-CA"/>
        </w:rPr>
        <w:br/>
        <w:t>www.ticketmaster.de/feature/presale/</w:t>
      </w:r>
    </w:p>
    <w:p w14:paraId="7B6EA41C" w14:textId="77777777" w:rsidR="00682DF4" w:rsidRPr="003F015B" w:rsidRDefault="00682DF4" w:rsidP="003F015B">
      <w:pPr>
        <w:pStyle w:val="berschrift4"/>
        <w:numPr>
          <w:ilvl w:val="3"/>
          <w:numId w:val="2"/>
        </w:numPr>
        <w:rPr>
          <w:rFonts w:eastAsia="Times New Roman"/>
          <w:sz w:val="20"/>
          <w:szCs w:val="20"/>
          <w:lang w:val="en-CA"/>
        </w:rPr>
      </w:pPr>
    </w:p>
    <w:p w14:paraId="162FD2EA" w14:textId="77777777" w:rsidR="003F015B" w:rsidRPr="003F015B" w:rsidRDefault="00682DF4" w:rsidP="003F015B">
      <w:pPr>
        <w:pStyle w:val="berschrift4"/>
        <w:numPr>
          <w:ilvl w:val="3"/>
          <w:numId w:val="2"/>
        </w:numPr>
        <w:rPr>
          <w:rFonts w:eastAsia="Times New Roman"/>
          <w:sz w:val="20"/>
          <w:szCs w:val="20"/>
        </w:rPr>
      </w:pPr>
      <w:r w:rsidRPr="003F015B">
        <w:rPr>
          <w:rFonts w:eastAsia="Times New Roman"/>
          <w:sz w:val="20"/>
          <w:szCs w:val="20"/>
        </w:rPr>
        <w:t xml:space="preserve">Allgemeiner Vorverkaufsstart: </w:t>
      </w:r>
    </w:p>
    <w:p w14:paraId="1E3468BF" w14:textId="468F9BAC" w:rsidR="003F015B" w:rsidRPr="003F015B" w:rsidRDefault="00682DF4" w:rsidP="003F015B">
      <w:pPr>
        <w:pStyle w:val="berschrift4"/>
        <w:numPr>
          <w:ilvl w:val="3"/>
          <w:numId w:val="2"/>
        </w:numPr>
        <w:rPr>
          <w:rFonts w:eastAsia="Times New Roman"/>
          <w:sz w:val="20"/>
          <w:szCs w:val="20"/>
        </w:rPr>
      </w:pPr>
      <w:r w:rsidRPr="003F015B">
        <w:rPr>
          <w:rFonts w:eastAsia="Times New Roman"/>
          <w:sz w:val="20"/>
          <w:szCs w:val="20"/>
        </w:rPr>
        <w:t>Fr., 09.07.2021, 10:00 Uhr</w:t>
      </w:r>
    </w:p>
    <w:p w14:paraId="5E9ABF1B" w14:textId="51900C4B" w:rsidR="00682DF4" w:rsidRPr="003F015B" w:rsidRDefault="003F015B" w:rsidP="003F015B">
      <w:pPr>
        <w:pStyle w:val="berschrift4"/>
        <w:numPr>
          <w:ilvl w:val="3"/>
          <w:numId w:val="2"/>
        </w:numPr>
        <w:rPr>
          <w:rFonts w:eastAsia="Times New Roman"/>
          <w:sz w:val="20"/>
          <w:szCs w:val="20"/>
        </w:rPr>
      </w:pPr>
      <w:r w:rsidRPr="003F015B">
        <w:rPr>
          <w:rFonts w:eastAsia="Times New Roman"/>
          <w:sz w:val="20"/>
          <w:szCs w:val="20"/>
        </w:rPr>
        <w:t>www.livenation.de/artist-st-vincent-2474</w:t>
      </w:r>
    </w:p>
    <w:bookmarkEnd w:id="0"/>
    <w:p w14:paraId="51F513F2" w14:textId="77777777" w:rsidR="00EE1F6C" w:rsidRDefault="007E1D99">
      <w:pPr>
        <w:spacing w:line="200" w:lineRule="atLeast"/>
        <w:jc w:val="center"/>
        <w:rPr>
          <w:rFonts w:ascii="Tahoma" w:eastAsia="Tahoma" w:hAnsi="Tahoma" w:cs="Tahoma"/>
          <w:sz w:val="20"/>
          <w:szCs w:val="20"/>
        </w:rPr>
      </w:pPr>
      <w:r>
        <w:fldChar w:fldCharType="begin"/>
      </w:r>
      <w:r>
        <w:instrText xml:space="preserve"> HYPERLINK "http://www.ticketmaster.de/" </w:instrText>
      </w:r>
      <w:r>
        <w:fldChar w:fldCharType="separate"/>
      </w:r>
      <w:r w:rsidR="0080242E">
        <w:rPr>
          <w:rStyle w:val="Hyperlink0"/>
        </w:rPr>
        <w:t>www.ticketmaster.de</w:t>
      </w:r>
      <w:r>
        <w:rPr>
          <w:rStyle w:val="Hyperlink0"/>
        </w:rPr>
        <w:fldChar w:fldCharType="end"/>
      </w:r>
      <w:r w:rsidR="0080242E">
        <w:rPr>
          <w:rFonts w:ascii="Tahoma" w:hAnsi="Tahoma"/>
          <w:b/>
          <w:bCs/>
          <w:sz w:val="20"/>
          <w:szCs w:val="20"/>
        </w:rPr>
        <w:t xml:space="preserve"> </w:t>
      </w:r>
    </w:p>
    <w:p w14:paraId="420B11CA" w14:textId="77777777" w:rsidR="00EE1F6C" w:rsidRDefault="007E1D99">
      <w:pPr>
        <w:spacing w:line="200" w:lineRule="atLeast"/>
        <w:jc w:val="center"/>
        <w:rPr>
          <w:rStyle w:val="Link"/>
          <w:rFonts w:ascii="Tahoma" w:eastAsia="Tahoma" w:hAnsi="Tahoma" w:cs="Tahoma"/>
          <w:color w:val="000000"/>
          <w:sz w:val="20"/>
          <w:szCs w:val="20"/>
          <w:u w:color="000000"/>
        </w:rPr>
      </w:pPr>
      <w:hyperlink r:id="rId10" w:history="1">
        <w:r w:rsidR="0080242E">
          <w:rPr>
            <w:rStyle w:val="Hyperlink0"/>
          </w:rPr>
          <w:t xml:space="preserve">www.eventim.de </w:t>
        </w:r>
      </w:hyperlink>
    </w:p>
    <w:p w14:paraId="3DB65B48" w14:textId="77777777" w:rsidR="00EE1F6C" w:rsidRDefault="00EE1F6C">
      <w:pPr>
        <w:spacing w:line="200" w:lineRule="atLeast"/>
        <w:jc w:val="center"/>
        <w:rPr>
          <w:rFonts w:ascii="Tahoma" w:eastAsia="Tahoma" w:hAnsi="Tahoma" w:cs="Tahoma"/>
          <w:sz w:val="20"/>
          <w:szCs w:val="20"/>
        </w:rPr>
      </w:pPr>
    </w:p>
    <w:p w14:paraId="17D8BE63" w14:textId="77777777" w:rsidR="00EE1F6C" w:rsidRDefault="00EE1F6C">
      <w:pPr>
        <w:spacing w:line="200" w:lineRule="atLeast"/>
        <w:jc w:val="center"/>
        <w:rPr>
          <w:rFonts w:ascii="Tahoma" w:eastAsia="Tahoma" w:hAnsi="Tahoma" w:cs="Tahoma"/>
          <w:sz w:val="20"/>
          <w:szCs w:val="20"/>
        </w:rPr>
      </w:pPr>
    </w:p>
    <w:p w14:paraId="710C9EA6" w14:textId="77777777" w:rsidR="00EE1F6C" w:rsidRDefault="00EE1F6C">
      <w:pPr>
        <w:spacing w:line="200" w:lineRule="atLeast"/>
        <w:jc w:val="center"/>
        <w:rPr>
          <w:rFonts w:ascii="Tahoma" w:eastAsia="Tahoma" w:hAnsi="Tahoma" w:cs="Tahoma"/>
          <w:b/>
          <w:bCs/>
          <w:sz w:val="20"/>
          <w:szCs w:val="20"/>
        </w:rPr>
      </w:pPr>
    </w:p>
    <w:p w14:paraId="0C2F3979" w14:textId="77777777" w:rsidR="00EE1F6C" w:rsidRDefault="007E1D99">
      <w:pPr>
        <w:spacing w:line="200" w:lineRule="atLeast"/>
        <w:jc w:val="center"/>
        <w:rPr>
          <w:rFonts w:ascii="Tahoma" w:eastAsia="Tahoma" w:hAnsi="Tahoma" w:cs="Tahoma"/>
          <w:b/>
          <w:bCs/>
          <w:kern w:val="2"/>
          <w:sz w:val="20"/>
          <w:szCs w:val="20"/>
          <w:lang w:val="en-US"/>
        </w:rPr>
      </w:pPr>
      <w:hyperlink r:id="rId11" w:history="1">
        <w:r w:rsidR="0080242E">
          <w:rPr>
            <w:rStyle w:val="Hyperlink1"/>
          </w:rPr>
          <w:t>www.livenation.de</w:t>
        </w:r>
      </w:hyperlink>
      <w:r w:rsidR="0080242E">
        <w:rPr>
          <w:rFonts w:ascii="Arial Unicode MS" w:eastAsia="Arial Unicode MS" w:hAnsi="Arial Unicode MS" w:cs="Arial Unicode MS"/>
          <w:sz w:val="20"/>
          <w:szCs w:val="20"/>
          <w:u w:val="single"/>
          <w:lang w:val="en-US"/>
        </w:rPr>
        <w:br/>
      </w:r>
      <w:r w:rsidR="0080242E">
        <w:rPr>
          <w:rFonts w:ascii="Tahoma" w:hAnsi="Tahoma"/>
          <w:sz w:val="20"/>
          <w:szCs w:val="20"/>
          <w:lang w:val="en-US"/>
        </w:rPr>
        <w:t>facebook.com/livenationGSA | twitter.com/livenationGSA</w:t>
      </w:r>
    </w:p>
    <w:p w14:paraId="0ABC917B" w14:textId="77777777" w:rsidR="00EE1F6C" w:rsidRDefault="0080242E">
      <w:pPr>
        <w:spacing w:line="200" w:lineRule="atLeast"/>
        <w:jc w:val="center"/>
        <w:rPr>
          <w:rFonts w:ascii="Tahoma" w:eastAsia="Tahoma" w:hAnsi="Tahoma" w:cs="Tahoma"/>
          <w:sz w:val="20"/>
          <w:szCs w:val="20"/>
        </w:rPr>
      </w:pPr>
      <w:r>
        <w:rPr>
          <w:rFonts w:ascii="Tahoma" w:hAnsi="Tahoma"/>
          <w:sz w:val="20"/>
          <w:szCs w:val="20"/>
        </w:rPr>
        <w:t>instagram.com/livenationGSA | youtube.com/livenationGSA</w:t>
      </w:r>
    </w:p>
    <w:p w14:paraId="7F25C9D6" w14:textId="77777777" w:rsidR="00EE1F6C" w:rsidRDefault="00EE1F6C">
      <w:pPr>
        <w:spacing w:line="200" w:lineRule="atLeast"/>
        <w:jc w:val="center"/>
        <w:rPr>
          <w:rFonts w:ascii="Tahoma" w:eastAsia="Tahoma" w:hAnsi="Tahoma" w:cs="Tahoma"/>
        </w:rPr>
      </w:pPr>
    </w:p>
    <w:p w14:paraId="67BD12BF" w14:textId="77777777" w:rsidR="00EE1F6C" w:rsidRDefault="007E1D99">
      <w:pPr>
        <w:spacing w:line="200" w:lineRule="atLeast"/>
        <w:jc w:val="center"/>
        <w:rPr>
          <w:rFonts w:ascii="Tahoma" w:eastAsia="Tahoma" w:hAnsi="Tahoma" w:cs="Tahoma"/>
          <w:b/>
          <w:bCs/>
          <w:sz w:val="20"/>
          <w:szCs w:val="20"/>
          <w:u w:val="single"/>
        </w:rPr>
      </w:pPr>
      <w:hyperlink r:id="rId12" w:history="1">
        <w:r w:rsidR="0080242E">
          <w:rPr>
            <w:rStyle w:val="Hyperlink0"/>
          </w:rPr>
          <w:t>www.livenation-promotion.de</w:t>
        </w:r>
      </w:hyperlink>
    </w:p>
    <w:p w14:paraId="5B851AE7" w14:textId="77777777" w:rsidR="00EE1F6C" w:rsidRDefault="0080242E">
      <w:pPr>
        <w:spacing w:line="200" w:lineRule="atLeast"/>
        <w:jc w:val="center"/>
        <w:rPr>
          <w:rStyle w:val="Link"/>
          <w:rFonts w:ascii="Tahoma" w:eastAsia="Tahoma" w:hAnsi="Tahoma" w:cs="Tahoma"/>
          <w:color w:val="000000"/>
          <w:sz w:val="20"/>
          <w:szCs w:val="20"/>
          <w:u w:color="000000"/>
          <w:shd w:val="clear" w:color="auto" w:fill="FFFF00"/>
          <w:lang w:val="en-US"/>
        </w:rPr>
      </w:pPr>
      <w:r>
        <w:rPr>
          <w:rFonts w:ascii="Tahoma" w:hAnsi="Tahoma"/>
          <w:sz w:val="20"/>
          <w:szCs w:val="20"/>
          <w:lang w:val="en-US"/>
        </w:rPr>
        <w:t>Pressematerial | Akkreditierung</w:t>
      </w:r>
    </w:p>
    <w:p w14:paraId="1C65F0E1" w14:textId="77777777" w:rsidR="00EE1F6C" w:rsidRDefault="00EE1F6C">
      <w:pPr>
        <w:spacing w:line="200" w:lineRule="atLeast"/>
        <w:rPr>
          <w:rStyle w:val="Link"/>
          <w:rFonts w:ascii="Tahoma" w:eastAsia="Tahoma" w:hAnsi="Tahoma" w:cs="Tahoma"/>
          <w:color w:val="000000"/>
          <w:sz w:val="20"/>
          <w:szCs w:val="20"/>
          <w:u w:color="000000"/>
          <w:shd w:val="clear" w:color="auto" w:fill="FFFF00"/>
          <w:lang w:val="en-US"/>
        </w:rPr>
      </w:pPr>
    </w:p>
    <w:p w14:paraId="0DD69CDE" w14:textId="77777777" w:rsidR="00EE1F6C" w:rsidRDefault="00EE1F6C">
      <w:pPr>
        <w:spacing w:line="200" w:lineRule="atLeast"/>
        <w:jc w:val="center"/>
        <w:rPr>
          <w:rStyle w:val="Link"/>
          <w:rFonts w:ascii="Tahoma" w:eastAsia="Tahoma" w:hAnsi="Tahoma" w:cs="Tahoma"/>
          <w:color w:val="000000"/>
          <w:sz w:val="20"/>
          <w:szCs w:val="20"/>
          <w:u w:color="000000"/>
          <w:shd w:val="clear" w:color="auto" w:fill="FFFF00"/>
          <w:lang w:val="en-US"/>
        </w:rPr>
      </w:pPr>
    </w:p>
    <w:p w14:paraId="7D4C9BCE" w14:textId="77777777" w:rsidR="00EE1F6C" w:rsidRDefault="00EE1F6C">
      <w:pPr>
        <w:spacing w:line="200" w:lineRule="atLeast"/>
        <w:jc w:val="center"/>
        <w:rPr>
          <w:rStyle w:val="Link"/>
          <w:rFonts w:ascii="Tahoma" w:eastAsia="Tahoma" w:hAnsi="Tahoma" w:cs="Tahoma"/>
          <w:color w:val="000000"/>
          <w:sz w:val="20"/>
          <w:szCs w:val="20"/>
          <w:u w:color="000000"/>
          <w:shd w:val="clear" w:color="auto" w:fill="FFFF00"/>
          <w:lang w:val="en-US"/>
        </w:rPr>
      </w:pPr>
    </w:p>
    <w:p w14:paraId="7F021FA6" w14:textId="77777777" w:rsidR="00EE1F6C" w:rsidRDefault="0080242E">
      <w:pPr>
        <w:spacing w:line="200" w:lineRule="atLeast"/>
        <w:jc w:val="center"/>
        <w:rPr>
          <w:rStyle w:val="Link"/>
          <w:rFonts w:ascii="Tahoma" w:eastAsia="Tahoma" w:hAnsi="Tahoma" w:cs="Tahoma"/>
          <w:color w:val="000000"/>
          <w:sz w:val="20"/>
          <w:szCs w:val="20"/>
          <w:u w:val="none" w:color="000000"/>
          <w:lang w:val="en-US"/>
        </w:rPr>
      </w:pPr>
      <w:r>
        <w:rPr>
          <w:rStyle w:val="Link"/>
          <w:rFonts w:ascii="Tahoma" w:hAnsi="Tahoma"/>
          <w:color w:val="000000"/>
          <w:sz w:val="20"/>
          <w:szCs w:val="20"/>
          <w:u w:val="none" w:color="000000"/>
          <w:lang w:val="en-US"/>
        </w:rPr>
        <w:t>www.ilovestvincent.com</w:t>
      </w:r>
    </w:p>
    <w:p w14:paraId="0F852037" w14:textId="77777777" w:rsidR="00EE1F6C" w:rsidRDefault="0080242E">
      <w:pPr>
        <w:spacing w:line="200" w:lineRule="atLeast"/>
        <w:jc w:val="center"/>
        <w:rPr>
          <w:rStyle w:val="Link"/>
          <w:rFonts w:ascii="Tahoma" w:eastAsia="Tahoma" w:hAnsi="Tahoma" w:cs="Tahoma"/>
          <w:color w:val="000000"/>
          <w:sz w:val="20"/>
          <w:szCs w:val="20"/>
          <w:u w:val="none" w:color="000000"/>
          <w:lang w:val="en-US"/>
        </w:rPr>
      </w:pPr>
      <w:r>
        <w:rPr>
          <w:rStyle w:val="Link"/>
          <w:rFonts w:ascii="Tahoma" w:hAnsi="Tahoma"/>
          <w:color w:val="000000"/>
          <w:sz w:val="20"/>
          <w:szCs w:val="20"/>
          <w:u w:val="none" w:color="000000"/>
          <w:lang w:val="en-US"/>
        </w:rPr>
        <w:t>www.facebook.com/St.Vincent</w:t>
      </w:r>
    </w:p>
    <w:p w14:paraId="013189AB" w14:textId="77777777" w:rsidR="00EE1F6C" w:rsidRDefault="0080242E">
      <w:pPr>
        <w:spacing w:line="200" w:lineRule="atLeast"/>
        <w:jc w:val="center"/>
        <w:rPr>
          <w:rStyle w:val="Link"/>
          <w:rFonts w:ascii="Tahoma" w:eastAsia="Tahoma" w:hAnsi="Tahoma" w:cs="Tahoma"/>
          <w:color w:val="000000"/>
          <w:sz w:val="20"/>
          <w:szCs w:val="20"/>
          <w:u w:val="none" w:color="000000"/>
          <w:lang w:val="en-US"/>
        </w:rPr>
      </w:pPr>
      <w:r>
        <w:rPr>
          <w:rStyle w:val="Link"/>
          <w:rFonts w:ascii="Tahoma" w:hAnsi="Tahoma"/>
          <w:color w:val="000000"/>
          <w:sz w:val="20"/>
          <w:szCs w:val="20"/>
          <w:u w:val="none" w:color="000000"/>
          <w:lang w:val="en-US"/>
        </w:rPr>
        <w:t>www.twitter.com/st_vincent</w:t>
      </w:r>
    </w:p>
    <w:p w14:paraId="647B14A0" w14:textId="77777777" w:rsidR="00EE1F6C" w:rsidRDefault="0080242E">
      <w:pPr>
        <w:spacing w:line="200" w:lineRule="atLeast"/>
        <w:jc w:val="center"/>
        <w:rPr>
          <w:rStyle w:val="Link"/>
          <w:rFonts w:ascii="Tahoma" w:eastAsia="Tahoma" w:hAnsi="Tahoma" w:cs="Tahoma"/>
          <w:color w:val="000000"/>
          <w:sz w:val="20"/>
          <w:szCs w:val="20"/>
          <w:u w:val="none" w:color="000000"/>
          <w:lang w:val="en-US"/>
        </w:rPr>
      </w:pPr>
      <w:r>
        <w:rPr>
          <w:rStyle w:val="Link"/>
          <w:rFonts w:ascii="Tahoma" w:hAnsi="Tahoma"/>
          <w:color w:val="000000"/>
          <w:sz w:val="20"/>
          <w:szCs w:val="20"/>
          <w:u w:val="none" w:color="000000"/>
          <w:lang w:val="en-US"/>
        </w:rPr>
        <w:t>www.instagram.com/st_vincent</w:t>
      </w:r>
    </w:p>
    <w:p w14:paraId="55D02BA1" w14:textId="61DD5B01" w:rsidR="00EE1F6C" w:rsidRPr="00000E4F" w:rsidRDefault="0080242E" w:rsidP="0064544C">
      <w:pPr>
        <w:spacing w:line="200" w:lineRule="atLeast"/>
        <w:jc w:val="center"/>
        <w:rPr>
          <w:rFonts w:ascii="Tahoma" w:eastAsia="Tahoma" w:hAnsi="Tahoma" w:cs="Tahoma"/>
          <w:sz w:val="20"/>
          <w:szCs w:val="20"/>
          <w:lang w:val="en-US"/>
        </w:rPr>
      </w:pPr>
      <w:r>
        <w:rPr>
          <w:rStyle w:val="Link"/>
          <w:rFonts w:ascii="Tahoma" w:hAnsi="Tahoma"/>
          <w:color w:val="000000"/>
          <w:sz w:val="20"/>
          <w:szCs w:val="20"/>
          <w:u w:val="none" w:color="000000"/>
          <w:lang w:val="en-US"/>
        </w:rPr>
        <w:t xml:space="preserve">www.youtube.com/user/ilovestvincent1  </w:t>
      </w:r>
    </w:p>
    <w:sectPr w:rsidR="00EE1F6C" w:rsidRPr="00000E4F">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7AF7" w14:textId="77777777" w:rsidR="007E1D99" w:rsidRDefault="007E1D99">
      <w:r>
        <w:separator/>
      </w:r>
    </w:p>
  </w:endnote>
  <w:endnote w:type="continuationSeparator" w:id="0">
    <w:p w14:paraId="0A14B72C" w14:textId="77777777" w:rsidR="007E1D99" w:rsidRDefault="007E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ont424">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87E9" w14:textId="77777777" w:rsidR="00EE1F6C" w:rsidRDefault="00EE1F6C">
    <w:pPr>
      <w:pStyle w:val="Fuzeile"/>
      <w:tabs>
        <w:tab w:val="clear" w:pos="9072"/>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8937" w14:textId="77777777" w:rsidR="007E1D99" w:rsidRDefault="007E1D99">
      <w:r>
        <w:separator/>
      </w:r>
    </w:p>
  </w:footnote>
  <w:footnote w:type="continuationSeparator" w:id="0">
    <w:p w14:paraId="1B26CA1C" w14:textId="77777777" w:rsidR="007E1D99" w:rsidRDefault="007E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00D7" w14:textId="77777777" w:rsidR="00EE1F6C" w:rsidRDefault="0080242E">
    <w:pPr>
      <w:pStyle w:val="Kopfzeile"/>
      <w:tabs>
        <w:tab w:val="clear" w:pos="4536"/>
        <w:tab w:val="clear" w:pos="9072"/>
        <w:tab w:val="left" w:pos="6419"/>
      </w:tabs>
    </w:pPr>
    <w:r>
      <w:rPr>
        <w:noProof/>
      </w:rPr>
      <mc:AlternateContent>
        <mc:Choice Requires="wpg">
          <w:drawing>
            <wp:anchor distT="152400" distB="152400" distL="152400" distR="152400" simplePos="0" relativeHeight="251658240" behindDoc="1" locked="0" layoutInCell="1" allowOverlap="1" wp14:anchorId="5BCC70FD" wp14:editId="4D177060">
              <wp:simplePos x="0" y="0"/>
              <wp:positionH relativeFrom="page">
                <wp:posOffset>0</wp:posOffset>
              </wp:positionH>
              <wp:positionV relativeFrom="page">
                <wp:posOffset>0</wp:posOffset>
              </wp:positionV>
              <wp:extent cx="7547610" cy="64198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47610" cy="641985"/>
                        <a:chOff x="0" y="0"/>
                        <a:chExt cx="7547609" cy="641984"/>
                      </a:xfrm>
                    </wpg:grpSpPr>
                    <wps:wsp>
                      <wps:cNvPr id="1073741825" name="Shape 1073741825"/>
                      <wps:cNvSpPr/>
                      <wps:spPr>
                        <a:xfrm>
                          <a:off x="0" y="0"/>
                          <a:ext cx="7547610" cy="641985"/>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0" y="0"/>
                          <a:ext cx="7547610" cy="641985"/>
                        </a:xfrm>
                        <a:prstGeom prst="rect">
                          <a:avLst/>
                        </a:prstGeom>
                        <a:ln w="12700" cap="flat">
                          <a:noFill/>
                          <a:miter lim="400000"/>
                        </a:ln>
                        <a:effectLst/>
                      </pic:spPr>
                    </pic:pic>
                  </wpg:wgp>
                </a:graphicData>
              </a:graphic>
            </wp:anchor>
          </w:drawing>
        </mc:Choice>
        <mc:Fallback>
          <w:pict>
            <v:group id="_x0000_s1026" style="visibility:visible;position:absolute;margin-left:0.0pt;margin-top:0.0pt;width:594.3pt;height:50.5pt;z-index:-251658240;mso-position-horizontal:absolute;mso-position-horizontal-relative:page;mso-position-vertical:absolute;mso-position-vertical-relative:page;mso-wrap-distance-left:12.0pt;mso-wrap-distance-top:12.0pt;mso-wrap-distance-right:12.0pt;mso-wrap-distance-bottom:12.0pt;" coordorigin="0,0" coordsize="7547610,641985">
              <w10:wrap type="none" side="bothSides" anchorx="page" anchory="page"/>
              <v:rect id="_x0000_s1027" style="position:absolute;left:0;top:0;width:7547610;height:64198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7547610;height:641985;">
                <v:imagedata r:id="rId2" o:title="image1.jpeg"/>
              </v:shape>
            </v:group>
          </w:pict>
        </mc:Fallback>
      </mc:AlternateContent>
    </w:r>
    <w:r>
      <w:rPr>
        <w:noProof/>
      </w:rPr>
      <mc:AlternateContent>
        <mc:Choice Requires="wpg">
          <w:drawing>
            <wp:anchor distT="152400" distB="152400" distL="152400" distR="152400" simplePos="0" relativeHeight="251659264" behindDoc="1" locked="0" layoutInCell="1" allowOverlap="1" wp14:anchorId="173F043F" wp14:editId="6792918B">
              <wp:simplePos x="0" y="0"/>
              <wp:positionH relativeFrom="page">
                <wp:posOffset>0</wp:posOffset>
              </wp:positionH>
              <wp:positionV relativeFrom="page">
                <wp:posOffset>10163809</wp:posOffset>
              </wp:positionV>
              <wp:extent cx="7547610" cy="46228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547610" cy="462280"/>
                        <a:chOff x="0" y="0"/>
                        <a:chExt cx="7547609" cy="462279"/>
                      </a:xfrm>
                    </wpg:grpSpPr>
                    <wps:wsp>
                      <wps:cNvPr id="1073741828" name="Shape 1073741828"/>
                      <wps:cNvSpPr/>
                      <wps:spPr>
                        <a:xfrm>
                          <a:off x="0" y="0"/>
                          <a:ext cx="7547610" cy="462280"/>
                        </a:xfrm>
                        <a:prstGeom prst="rect">
                          <a:avLst/>
                        </a:prstGeom>
                        <a:solidFill>
                          <a:srgbClr val="FFFFFF"/>
                        </a:solidFill>
                        <a:ln w="12700" cap="flat">
                          <a:noFill/>
                          <a:miter lim="400000"/>
                        </a:ln>
                        <a:effectLst/>
                      </wps:spPr>
                      <wps:bodyPr/>
                    </wps:wsp>
                    <pic:pic xmlns:pic="http://schemas.openxmlformats.org/drawingml/2006/picture">
                      <pic:nvPicPr>
                        <pic:cNvPr id="1073741829" name="image2.jpeg"/>
                        <pic:cNvPicPr>
                          <a:picLocks noChangeAspect="1"/>
                        </pic:cNvPicPr>
                      </pic:nvPicPr>
                      <pic:blipFill>
                        <a:blip r:embed="rId3"/>
                        <a:stretch>
                          <a:fillRect/>
                        </a:stretch>
                      </pic:blipFill>
                      <pic:spPr>
                        <a:xfrm>
                          <a:off x="0" y="0"/>
                          <a:ext cx="7547610" cy="462280"/>
                        </a:xfrm>
                        <a:prstGeom prst="rect">
                          <a:avLst/>
                        </a:prstGeom>
                        <a:ln w="12700" cap="flat">
                          <a:noFill/>
                          <a:miter lim="400000"/>
                        </a:ln>
                        <a:effectLst/>
                      </pic:spPr>
                    </pic:pic>
                  </wpg:wgp>
                </a:graphicData>
              </a:graphic>
            </wp:anchor>
          </w:drawing>
        </mc:Choice>
        <mc:Fallback>
          <w:pict>
            <v:group id="_x0000_s1029" style="visibility:visible;position:absolute;margin-left:0.0pt;margin-top:800.3pt;width:594.3pt;height:36.4pt;z-index:-251657216;mso-position-horizontal:absolute;mso-position-horizontal-relative:page;mso-position-vertical:absolute;mso-position-vertical-relative:page;mso-wrap-distance-left:12.0pt;mso-wrap-distance-top:12.0pt;mso-wrap-distance-right:12.0pt;mso-wrap-distance-bottom:12.0pt;" coordorigin="0,0" coordsize="7547609,462280">
              <w10:wrap type="none" side="bothSides" anchorx="page" anchory="page"/>
              <v:rect id="_x0000_s1030" style="position:absolute;left:0;top:0;width:7547609;height:462280;">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7547609;height:462280;">
                <v:imagedata r:id="rId4" o:title="image2.jpeg"/>
              </v:shap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F6C"/>
    <w:rsid w:val="00000E4F"/>
    <w:rsid w:val="001F3923"/>
    <w:rsid w:val="002C0A8B"/>
    <w:rsid w:val="003F015B"/>
    <w:rsid w:val="0064544C"/>
    <w:rsid w:val="00682DF4"/>
    <w:rsid w:val="007D541B"/>
    <w:rsid w:val="007E1D99"/>
    <w:rsid w:val="0080242E"/>
    <w:rsid w:val="0084665E"/>
    <w:rsid w:val="00EE1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32D8"/>
  <w15:docId w15:val="{CE63FAFA-C0CD-4A12-86CA-13CAF0CA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Cambria" w:hAnsi="Cambria" w:cs="Cambria"/>
      <w:color w:val="000000"/>
      <w:kern w:val="1"/>
      <w:sz w:val="24"/>
      <w:szCs w:val="24"/>
      <w:u w:color="000000"/>
    </w:rPr>
  </w:style>
  <w:style w:type="paragraph" w:styleId="berschrift1">
    <w:name w:val="heading 1"/>
    <w:basedOn w:val="Standard"/>
    <w:next w:val="Textkrper"/>
    <w:link w:val="berschrift1Zchn"/>
    <w:uiPriority w:val="9"/>
    <w:qFormat/>
    <w:rsid w:val="00682DF4"/>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240"/>
      <w:ind w:left="432" w:hanging="432"/>
      <w:outlineLvl w:val="0"/>
    </w:pPr>
    <w:rPr>
      <w:rFonts w:ascii="Calibri" w:eastAsia="Arial Unicode MS" w:hAnsi="Calibri" w:cs="font424"/>
      <w:color w:val="365F91"/>
      <w:sz w:val="32"/>
      <w:szCs w:val="32"/>
      <w:bdr w:val="none" w:sz="0" w:space="0" w:color="auto"/>
      <w:lang w:eastAsia="ar-SA"/>
    </w:rPr>
  </w:style>
  <w:style w:type="paragraph" w:styleId="berschrift2">
    <w:name w:val="heading 2"/>
    <w:basedOn w:val="Standard"/>
    <w:next w:val="Textkrper"/>
    <w:link w:val="berschrift2Zchn"/>
    <w:uiPriority w:val="9"/>
    <w:qFormat/>
    <w:rsid w:val="00682DF4"/>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576" w:hanging="576"/>
      <w:jc w:val="center"/>
      <w:outlineLvl w:val="1"/>
    </w:pPr>
    <w:rPr>
      <w:rFonts w:ascii="Tahoma" w:eastAsia="Times New Roman" w:hAnsi="Tahoma" w:cs="Tahoma"/>
      <w:b/>
      <w:color w:val="auto"/>
      <w:sz w:val="28"/>
      <w:szCs w:val="30"/>
      <w:bdr w:val="none" w:sz="0" w:space="0" w:color="auto"/>
      <w:lang w:eastAsia="ar-SA"/>
    </w:rPr>
  </w:style>
  <w:style w:type="paragraph" w:styleId="berschrift3">
    <w:name w:val="heading 3"/>
    <w:basedOn w:val="Standard"/>
    <w:next w:val="Textkrper"/>
    <w:link w:val="berschrift3Zchn"/>
    <w:uiPriority w:val="9"/>
    <w:qFormat/>
    <w:rsid w:val="00682DF4"/>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40"/>
      <w:ind w:left="720" w:hanging="720"/>
      <w:outlineLvl w:val="2"/>
    </w:pPr>
    <w:rPr>
      <w:rFonts w:ascii="Calibri" w:eastAsia="Arial Unicode MS" w:hAnsi="Calibri" w:cs="font424"/>
      <w:color w:val="243F60"/>
      <w:bdr w:val="none" w:sz="0" w:space="0" w:color="auto"/>
      <w:lang w:eastAsia="ar-SA"/>
    </w:rPr>
  </w:style>
  <w:style w:type="paragraph" w:styleId="berschrift4">
    <w:name w:val="heading 4"/>
    <w:next w:val="Standard"/>
    <w:uiPriority w:val="9"/>
    <w:unhideWhenUsed/>
    <w:qFormat/>
    <w:pPr>
      <w:keepNext/>
      <w:suppressAutoHyphens/>
      <w:ind w:left="864" w:hanging="864"/>
      <w:jc w:val="center"/>
      <w:outlineLvl w:val="3"/>
    </w:pPr>
    <w:rPr>
      <w:rFonts w:ascii="Tahoma" w:eastAsia="Tahoma" w:hAnsi="Tahoma" w:cs="Tahoma"/>
      <w:b/>
      <w:bCs/>
      <w:color w:val="000000"/>
      <w:kern w:val="1"/>
      <w:sz w:val="24"/>
      <w:szCs w:val="24"/>
      <w:u w:color="000000"/>
    </w:rPr>
  </w:style>
  <w:style w:type="paragraph" w:styleId="berschrift5">
    <w:name w:val="heading 5"/>
    <w:basedOn w:val="Standard"/>
    <w:next w:val="Standard"/>
    <w:link w:val="berschrift5Zchn"/>
    <w:uiPriority w:val="9"/>
    <w:qFormat/>
    <w:rsid w:val="00682DF4"/>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008" w:hanging="1008"/>
      <w:jc w:val="both"/>
      <w:outlineLvl w:val="4"/>
    </w:pPr>
    <w:rPr>
      <w:rFonts w:ascii="Tahoma" w:eastAsia="Times New Roman" w:hAnsi="Tahoma" w:cs="Tahoma"/>
      <w:b/>
      <w:color w:val="auto"/>
      <w:sz w:val="22"/>
      <w:szCs w:val="3276"/>
      <w:bdr w:val="none" w:sz="0" w:space="0" w:color="auto"/>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mbria" w:eastAsia="Cambria" w:hAnsi="Cambria" w:cs="Cambria"/>
      <w:color w:val="000000"/>
      <w:kern w:val="1"/>
      <w:sz w:val="24"/>
      <w:szCs w:val="24"/>
      <w:u w:color="000000"/>
    </w:rPr>
  </w:style>
  <w:style w:type="paragraph" w:styleId="Fuzeile">
    <w:name w:val="footer"/>
    <w:pPr>
      <w:tabs>
        <w:tab w:val="center" w:pos="4536"/>
        <w:tab w:val="right" w:pos="9072"/>
      </w:tabs>
      <w:suppressAutoHyphens/>
    </w:pPr>
    <w:rPr>
      <w:rFonts w:ascii="Cambria" w:eastAsia="Cambria" w:hAnsi="Cambria" w:cs="Cambria"/>
      <w:color w:val="000000"/>
      <w:kern w:val="1"/>
      <w:sz w:val="24"/>
      <w:szCs w:val="24"/>
      <w:u w:color="000000"/>
    </w:rPr>
  </w:style>
  <w:style w:type="paragraph" w:customStyle="1" w:styleId="TextA">
    <w:name w:val="Text A"/>
    <w:pPr>
      <w:suppressAutoHyphens/>
      <w:spacing w:before="120" w:after="200" w:line="276" w:lineRule="auto"/>
    </w:pPr>
    <w:rPr>
      <w:rFonts w:ascii="Arial" w:hAnsi="Arial" w:cs="Arial Unicode MS"/>
      <w:i/>
      <w:iCs/>
      <w:color w:val="000000"/>
      <w:kern w:val="1"/>
      <w:sz w:val="24"/>
      <w:szCs w:val="24"/>
      <w:u w:color="000000"/>
    </w:rPr>
  </w:style>
  <w:style w:type="paragraph" w:styleId="Textkrper">
    <w:name w:val="Body Text"/>
    <w:pPr>
      <w:suppressAutoHyphens/>
      <w:spacing w:after="120" w:line="276" w:lineRule="auto"/>
    </w:pPr>
    <w:rPr>
      <w:rFonts w:ascii="Arial" w:eastAsia="Arial" w:hAnsi="Arial" w:cs="Arial"/>
      <w:color w:val="000000"/>
      <w:kern w:val="1"/>
      <w:u w:color="000000"/>
    </w:rPr>
  </w:style>
  <w:style w:type="paragraph" w:customStyle="1" w:styleId="Text">
    <w:name w:val="Text"/>
    <w:rPr>
      <w:rFonts w:ascii="Helvetica" w:hAnsi="Helvetica" w:cs="Arial Unicode MS"/>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b/>
      <w:bCs/>
      <w:color w:val="000000"/>
      <w:sz w:val="20"/>
      <w:szCs w:val="20"/>
      <w:u w:val="single" w:color="000000"/>
    </w:rPr>
  </w:style>
  <w:style w:type="character" w:customStyle="1" w:styleId="Hyperlink1">
    <w:name w:val="Hyperlink.1"/>
    <w:basedOn w:val="Link"/>
    <w:rPr>
      <w:rFonts w:ascii="Tahoma" w:eastAsia="Tahoma" w:hAnsi="Tahoma" w:cs="Tahoma"/>
      <w:b/>
      <w:bCs/>
      <w:color w:val="000000"/>
      <w:sz w:val="20"/>
      <w:szCs w:val="20"/>
      <w:u w:val="single" w:color="000000"/>
      <w:lang w:val="en-US"/>
    </w:rPr>
  </w:style>
  <w:style w:type="character" w:customStyle="1" w:styleId="berschrift1Zchn">
    <w:name w:val="Überschrift 1 Zchn"/>
    <w:basedOn w:val="Absatz-Standardschriftart"/>
    <w:link w:val="berschrift1"/>
    <w:uiPriority w:val="9"/>
    <w:rsid w:val="00682DF4"/>
    <w:rPr>
      <w:rFonts w:ascii="Calibri" w:hAnsi="Calibri" w:cs="font424"/>
      <w:color w:val="365F91"/>
      <w:kern w:val="1"/>
      <w:sz w:val="32"/>
      <w:szCs w:val="32"/>
      <w:bdr w:val="none" w:sz="0" w:space="0" w:color="auto"/>
      <w:lang w:eastAsia="ar-SA"/>
    </w:rPr>
  </w:style>
  <w:style w:type="character" w:customStyle="1" w:styleId="berschrift2Zchn">
    <w:name w:val="Überschrift 2 Zchn"/>
    <w:basedOn w:val="Absatz-Standardschriftart"/>
    <w:link w:val="berschrift2"/>
    <w:uiPriority w:val="9"/>
    <w:rsid w:val="00682DF4"/>
    <w:rPr>
      <w:rFonts w:ascii="Tahoma" w:eastAsia="Times New Roman" w:hAnsi="Tahoma" w:cs="Tahoma"/>
      <w:b/>
      <w:kern w:val="1"/>
      <w:sz w:val="28"/>
      <w:szCs w:val="30"/>
      <w:bdr w:val="none" w:sz="0" w:space="0" w:color="auto"/>
      <w:lang w:eastAsia="ar-SA"/>
    </w:rPr>
  </w:style>
  <w:style w:type="character" w:customStyle="1" w:styleId="berschrift3Zchn">
    <w:name w:val="Überschrift 3 Zchn"/>
    <w:basedOn w:val="Absatz-Standardschriftart"/>
    <w:link w:val="berschrift3"/>
    <w:uiPriority w:val="9"/>
    <w:rsid w:val="00682DF4"/>
    <w:rPr>
      <w:rFonts w:ascii="Calibri" w:hAnsi="Calibri" w:cs="font424"/>
      <w:color w:val="243F60"/>
      <w:kern w:val="1"/>
      <w:sz w:val="24"/>
      <w:szCs w:val="24"/>
      <w:bdr w:val="none" w:sz="0" w:space="0" w:color="auto"/>
      <w:lang w:eastAsia="ar-SA"/>
    </w:rPr>
  </w:style>
  <w:style w:type="character" w:customStyle="1" w:styleId="berschrift5Zchn">
    <w:name w:val="Überschrift 5 Zchn"/>
    <w:basedOn w:val="Absatz-Standardschriftart"/>
    <w:link w:val="berschrift5"/>
    <w:uiPriority w:val="9"/>
    <w:rsid w:val="00682DF4"/>
    <w:rPr>
      <w:rFonts w:ascii="Tahoma" w:eastAsia="Times New Roman" w:hAnsi="Tahoma" w:cs="Tahoma"/>
      <w:b/>
      <w:kern w:val="1"/>
      <w:sz w:val="22"/>
      <w:szCs w:val="3276"/>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sung.com/de/members/prioticke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venation.de/paypalpriotickets" TargetMode="External"/><Relationship Id="rId12" Type="http://schemas.openxmlformats.org/officeDocument/2006/relationships/hyperlink" Target="http://www.livenation-promotio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natio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ventim.de/" TargetMode="External"/><Relationship Id="rId4" Type="http://schemas.openxmlformats.org/officeDocument/2006/relationships/webSettings" Target="webSettings.xml"/><Relationship Id="rId9" Type="http://schemas.openxmlformats.org/officeDocument/2006/relationships/hyperlink" Target="http://www.magenta-musik-360.de/prio-ticke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4695</Characters>
  <Application>Microsoft Office Word</Application>
  <DocSecurity>0</DocSecurity>
  <Lines>39</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Boegershausen</dc:creator>
  <cp:lastModifiedBy>Lisa Hetzel</cp:lastModifiedBy>
  <cp:revision>7</cp:revision>
  <dcterms:created xsi:type="dcterms:W3CDTF">2021-07-02T11:04:00Z</dcterms:created>
  <dcterms:modified xsi:type="dcterms:W3CDTF">2021-07-06T08:42:00Z</dcterms:modified>
</cp:coreProperties>
</file>