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DCD7F" w14:textId="77777777" w:rsidR="006170EF" w:rsidRDefault="00F665A7">
      <w:pPr>
        <w:pStyle w:val="Titel"/>
        <w:keepNext w:val="0"/>
        <w:suppressAutoHyphens/>
        <w:jc w:val="center"/>
        <w:rPr>
          <w:rStyle w:val="OhneA"/>
          <w:rFonts w:ascii="Tahoma" w:eastAsia="Tahoma" w:hAnsi="Tahoma" w:cs="Tahoma"/>
          <w:kern w:val="1"/>
          <w:sz w:val="40"/>
          <w:szCs w:val="40"/>
        </w:rPr>
      </w:pPr>
      <w:r>
        <w:rPr>
          <w:rStyle w:val="OhneA"/>
          <w:rFonts w:ascii="Tahoma" w:hAnsi="Tahoma"/>
          <w:kern w:val="1"/>
          <w:sz w:val="40"/>
          <w:szCs w:val="40"/>
        </w:rPr>
        <w:t xml:space="preserve">Metric: Grandezza zwischen New Wave, Post-Punk und Elektronik </w:t>
      </w:r>
    </w:p>
    <w:p w14:paraId="5BB15295" w14:textId="3C22C1DD" w:rsidR="006170EF" w:rsidRDefault="00F665A7">
      <w:pPr>
        <w:pStyle w:val="Titel"/>
        <w:keepNext w:val="0"/>
        <w:suppressAutoHyphens/>
        <w:jc w:val="center"/>
        <w:rPr>
          <w:rStyle w:val="OhneA"/>
          <w:rFonts w:ascii="Tahoma" w:eastAsia="Tahoma" w:hAnsi="Tahoma" w:cs="Tahoma"/>
          <w:kern w:val="1"/>
          <w:sz w:val="28"/>
          <w:szCs w:val="28"/>
        </w:rPr>
      </w:pPr>
      <w:r>
        <w:rPr>
          <w:rStyle w:val="OhneA"/>
          <w:rFonts w:ascii="Tahoma" w:hAnsi="Tahoma"/>
          <w:kern w:val="1"/>
          <w:sz w:val="28"/>
          <w:szCs w:val="28"/>
        </w:rPr>
        <w:t xml:space="preserve">Auf Tournee mit </w:t>
      </w:r>
      <w:r w:rsidR="0003566B" w:rsidRPr="00F665A7">
        <w:rPr>
          <w:rStyle w:val="OhneA"/>
          <w:rFonts w:ascii="Tahoma" w:hAnsi="Tahoma"/>
          <w:kern w:val="1"/>
          <w:sz w:val="28"/>
          <w:szCs w:val="28"/>
        </w:rPr>
        <w:t>achtem</w:t>
      </w:r>
      <w:r>
        <w:rPr>
          <w:rStyle w:val="OhneA"/>
          <w:rFonts w:ascii="Tahoma" w:hAnsi="Tahoma"/>
          <w:kern w:val="1"/>
          <w:sz w:val="28"/>
          <w:szCs w:val="28"/>
        </w:rPr>
        <w:t xml:space="preserve"> Album „Formentera“</w:t>
      </w:r>
    </w:p>
    <w:p w14:paraId="3CBA08FA" w14:textId="0C70161F" w:rsidR="006170EF" w:rsidRDefault="00F665A7">
      <w:pPr>
        <w:pStyle w:val="UntertitelA"/>
        <w:tabs>
          <w:tab w:val="clear" w:pos="1150"/>
        </w:tabs>
        <w:suppressAutoHyphens/>
        <w:jc w:val="center"/>
        <w:rPr>
          <w:rStyle w:val="OhneA"/>
          <w:rFonts w:ascii="Tahoma" w:eastAsia="Tahoma" w:hAnsi="Tahoma" w:cs="Tahoma"/>
          <w:caps w:val="0"/>
          <w:kern w:val="1"/>
          <w:sz w:val="36"/>
          <w:szCs w:val="36"/>
        </w:rPr>
      </w:pPr>
      <w:r>
        <w:rPr>
          <w:rStyle w:val="OhneA"/>
          <w:rFonts w:ascii="Tahoma" w:hAnsi="Tahoma"/>
          <w:caps w:val="0"/>
          <w:kern w:val="1"/>
          <w:sz w:val="28"/>
          <w:szCs w:val="28"/>
        </w:rPr>
        <w:t xml:space="preserve">Im Februar 2023 in Köln, Hamburg </w:t>
      </w:r>
      <w:r w:rsidR="00BA43EE">
        <w:rPr>
          <w:rStyle w:val="OhneA"/>
          <w:rFonts w:ascii="Tahoma" w:hAnsi="Tahoma"/>
          <w:caps w:val="0"/>
          <w:kern w:val="1"/>
          <w:sz w:val="28"/>
          <w:szCs w:val="28"/>
        </w:rPr>
        <w:t xml:space="preserve">und </w:t>
      </w:r>
      <w:r>
        <w:rPr>
          <w:rStyle w:val="OhneA"/>
          <w:rFonts w:ascii="Tahoma" w:hAnsi="Tahoma"/>
          <w:caps w:val="0"/>
          <w:kern w:val="1"/>
          <w:sz w:val="28"/>
          <w:szCs w:val="28"/>
        </w:rPr>
        <w:t>Berlin</w:t>
      </w:r>
    </w:p>
    <w:p w14:paraId="72623BC5" w14:textId="77777777" w:rsidR="006170EF" w:rsidRDefault="006170EF">
      <w:pPr>
        <w:pStyle w:val="Textkrper"/>
        <w:spacing w:after="0" w:line="200" w:lineRule="atLeast"/>
        <w:jc w:val="both"/>
      </w:pPr>
    </w:p>
    <w:p w14:paraId="3D9BF179" w14:textId="7004F681" w:rsidR="006170EF" w:rsidRPr="00BA43EE" w:rsidRDefault="00F665A7">
      <w:pPr>
        <w:jc w:val="both"/>
        <w:rPr>
          <w:rStyle w:val="OhneA"/>
          <w:rFonts w:ascii="Tahoma" w:hAnsi="Tahoma"/>
          <w:sz w:val="20"/>
          <w:szCs w:val="20"/>
        </w:rPr>
      </w:pPr>
      <w:r w:rsidRPr="003E1B08">
        <w:rPr>
          <w:rStyle w:val="OhneA"/>
          <w:rFonts w:ascii="Tahoma" w:hAnsi="Tahoma"/>
          <w:sz w:val="20"/>
          <w:szCs w:val="20"/>
        </w:rPr>
        <w:t xml:space="preserve">Indierock ohne stilistische Beschränkungen: Diesem Credo haben sich die Kanadier </w:t>
      </w:r>
      <w:r w:rsidRPr="003E1B08">
        <w:rPr>
          <w:rStyle w:val="OhneA"/>
          <w:rFonts w:ascii="Tahoma" w:hAnsi="Tahoma"/>
          <w:b/>
          <w:bCs/>
          <w:sz w:val="20"/>
          <w:szCs w:val="20"/>
        </w:rPr>
        <w:t xml:space="preserve">Metric </w:t>
      </w:r>
      <w:r w:rsidRPr="003E1B08">
        <w:rPr>
          <w:rStyle w:val="OhneA"/>
          <w:rFonts w:ascii="Tahoma" w:hAnsi="Tahoma"/>
          <w:sz w:val="20"/>
          <w:szCs w:val="20"/>
        </w:rPr>
        <w:t xml:space="preserve">nun seit über zwei Jahrzehnten verschrieben. Die 1998 zunächst als Duo gegründete Formation, die seit 2002 als festes Quartett agiert, hat auf </w:t>
      </w:r>
      <w:r w:rsidR="00BA43EE">
        <w:rPr>
          <w:rStyle w:val="OhneA"/>
          <w:rFonts w:ascii="Tahoma" w:hAnsi="Tahoma"/>
          <w:sz w:val="20"/>
          <w:szCs w:val="20"/>
        </w:rPr>
        <w:t xml:space="preserve">ihren </w:t>
      </w:r>
      <w:r w:rsidRPr="003E1B08">
        <w:rPr>
          <w:rStyle w:val="OhneA"/>
          <w:rFonts w:ascii="Tahoma" w:hAnsi="Tahoma"/>
          <w:sz w:val="20"/>
          <w:szCs w:val="20"/>
        </w:rPr>
        <w:t xml:space="preserve">Alben immer wieder neue Ansätze zwischen Indie, New Wave, Post-Punk, Electronica, </w:t>
      </w:r>
      <w:proofErr w:type="spellStart"/>
      <w:r w:rsidRPr="003E1B08">
        <w:rPr>
          <w:rStyle w:val="OhneA"/>
          <w:rFonts w:ascii="Tahoma" w:hAnsi="Tahoma"/>
          <w:sz w:val="20"/>
          <w:szCs w:val="20"/>
        </w:rPr>
        <w:t>Synth</w:t>
      </w:r>
      <w:proofErr w:type="spellEnd"/>
      <w:r w:rsidRPr="003E1B08">
        <w:rPr>
          <w:rStyle w:val="OhneA"/>
          <w:rFonts w:ascii="Tahoma" w:hAnsi="Tahoma"/>
          <w:sz w:val="20"/>
          <w:szCs w:val="20"/>
        </w:rPr>
        <w:t xml:space="preserve">- und Dream-Pop gefunden </w:t>
      </w:r>
      <w:r w:rsidR="00BA43EE">
        <w:rPr>
          <w:rStyle w:val="OhneA"/>
          <w:rFonts w:ascii="Tahoma" w:hAnsi="Tahoma"/>
          <w:sz w:val="20"/>
          <w:szCs w:val="20"/>
        </w:rPr>
        <w:t>–</w:t>
      </w:r>
      <w:r w:rsidRPr="003E1B08">
        <w:rPr>
          <w:rStyle w:val="OhneA"/>
          <w:rFonts w:ascii="Tahoma" w:hAnsi="Tahoma"/>
          <w:sz w:val="20"/>
          <w:szCs w:val="20"/>
        </w:rPr>
        <w:t xml:space="preserve"> und ist damit zu einer der erfolgreichsten kanadischen Indierock-Bands des neuen Jahrtausends aufgestiegen. Was angesichts ihres speziellen, oft gewollt unangepassten Sounds erstaunlich ist, denn große Hits ware</w:t>
      </w:r>
      <w:r w:rsidR="0003566B" w:rsidRPr="003E1B08">
        <w:rPr>
          <w:rStyle w:val="OhneA"/>
          <w:rFonts w:ascii="Tahoma" w:hAnsi="Tahoma"/>
          <w:sz w:val="20"/>
          <w:szCs w:val="20"/>
        </w:rPr>
        <w:t xml:space="preserve">n nie das primäre Ziel von </w:t>
      </w:r>
      <w:r w:rsidR="0003566B" w:rsidRPr="003E1B08">
        <w:rPr>
          <w:rStyle w:val="OhneA"/>
          <w:rFonts w:ascii="Tahoma" w:hAnsi="Tahoma"/>
          <w:b/>
          <w:bCs/>
          <w:sz w:val="20"/>
          <w:szCs w:val="20"/>
        </w:rPr>
        <w:t>Metric</w:t>
      </w:r>
      <w:r w:rsidRPr="003E1B08">
        <w:rPr>
          <w:rStyle w:val="OhneA"/>
          <w:rFonts w:ascii="Tahoma" w:hAnsi="Tahoma"/>
          <w:sz w:val="20"/>
          <w:szCs w:val="20"/>
        </w:rPr>
        <w:t>. Das beweist</w:t>
      </w:r>
      <w:r w:rsidR="0003566B" w:rsidRPr="003E1B08">
        <w:rPr>
          <w:rStyle w:val="OhneA"/>
          <w:rFonts w:ascii="Tahoma" w:hAnsi="Tahoma"/>
          <w:sz w:val="20"/>
          <w:szCs w:val="20"/>
        </w:rPr>
        <w:t xml:space="preserve"> </w:t>
      </w:r>
      <w:r w:rsidR="00BA43EE">
        <w:rPr>
          <w:rStyle w:val="OhneA"/>
          <w:rFonts w:ascii="Tahoma" w:hAnsi="Tahoma"/>
          <w:sz w:val="20"/>
          <w:szCs w:val="20"/>
        </w:rPr>
        <w:t>erneut</w:t>
      </w:r>
      <w:r w:rsidRPr="003E1B08">
        <w:rPr>
          <w:rStyle w:val="OhneA"/>
          <w:rFonts w:ascii="Tahoma" w:hAnsi="Tahoma"/>
          <w:sz w:val="20"/>
          <w:szCs w:val="20"/>
        </w:rPr>
        <w:t xml:space="preserve"> die </w:t>
      </w:r>
      <w:r w:rsidR="0003566B" w:rsidRPr="003E1B08">
        <w:rPr>
          <w:rStyle w:val="OhneA"/>
          <w:rFonts w:ascii="Tahoma" w:hAnsi="Tahoma"/>
          <w:sz w:val="20"/>
          <w:szCs w:val="20"/>
        </w:rPr>
        <w:t xml:space="preserve">aktuelle </w:t>
      </w:r>
      <w:r w:rsidRPr="003E1B08">
        <w:rPr>
          <w:rStyle w:val="OhneA"/>
          <w:rFonts w:ascii="Tahoma" w:hAnsi="Tahoma"/>
          <w:sz w:val="20"/>
          <w:szCs w:val="20"/>
        </w:rPr>
        <w:t xml:space="preserve">Single </w:t>
      </w:r>
      <w:r w:rsidRPr="003E1B08">
        <w:rPr>
          <w:rStyle w:val="OhneA"/>
          <w:rFonts w:ascii="Tahoma" w:hAnsi="Tahoma"/>
          <w:b/>
          <w:bCs/>
          <w:sz w:val="20"/>
          <w:szCs w:val="20"/>
        </w:rPr>
        <w:t>„</w:t>
      </w:r>
      <w:proofErr w:type="spellStart"/>
      <w:r w:rsidRPr="003E1B08">
        <w:rPr>
          <w:rStyle w:val="OhneA"/>
          <w:rFonts w:ascii="Tahoma" w:hAnsi="Tahoma"/>
          <w:b/>
          <w:bCs/>
          <w:sz w:val="20"/>
          <w:szCs w:val="20"/>
        </w:rPr>
        <w:t>Doomscroller</w:t>
      </w:r>
      <w:proofErr w:type="spellEnd"/>
      <w:r w:rsidRPr="003E1B08">
        <w:rPr>
          <w:rStyle w:val="OhneA"/>
          <w:rFonts w:ascii="Tahoma" w:hAnsi="Tahoma"/>
          <w:b/>
          <w:bCs/>
          <w:sz w:val="20"/>
          <w:szCs w:val="20"/>
        </w:rPr>
        <w:t>“</w:t>
      </w:r>
      <w:r w:rsidRPr="003E1B08">
        <w:rPr>
          <w:rStyle w:val="OhneA"/>
          <w:rFonts w:ascii="Tahoma" w:hAnsi="Tahoma"/>
          <w:sz w:val="20"/>
          <w:szCs w:val="20"/>
        </w:rPr>
        <w:t xml:space="preserve"> von ihrem am 8. Juli </w:t>
      </w:r>
      <w:r w:rsidR="00BA43EE">
        <w:rPr>
          <w:rStyle w:val="OhneA"/>
          <w:rFonts w:ascii="Tahoma" w:hAnsi="Tahoma"/>
          <w:sz w:val="20"/>
          <w:szCs w:val="20"/>
        </w:rPr>
        <w:t xml:space="preserve">veröffentlichten </w:t>
      </w:r>
      <w:r w:rsidRPr="003E1B08">
        <w:rPr>
          <w:rStyle w:val="OhneA"/>
          <w:rFonts w:ascii="Tahoma" w:hAnsi="Tahoma"/>
          <w:sz w:val="20"/>
          <w:szCs w:val="20"/>
        </w:rPr>
        <w:t xml:space="preserve">achten Album </w:t>
      </w:r>
      <w:r w:rsidRPr="003E1B08">
        <w:rPr>
          <w:rStyle w:val="OhneA"/>
          <w:rFonts w:ascii="Tahoma" w:hAnsi="Tahoma"/>
          <w:b/>
          <w:bCs/>
          <w:sz w:val="20"/>
          <w:szCs w:val="20"/>
        </w:rPr>
        <w:t>„Formentera“</w:t>
      </w:r>
      <w:r w:rsidRPr="003E1B08">
        <w:rPr>
          <w:rStyle w:val="OhneA"/>
          <w:rFonts w:ascii="Tahoma" w:hAnsi="Tahoma"/>
          <w:sz w:val="20"/>
          <w:szCs w:val="20"/>
        </w:rPr>
        <w:t xml:space="preserve">: Sie ist ein über zehn Minuten langes </w:t>
      </w:r>
      <w:proofErr w:type="spellStart"/>
      <w:r w:rsidRPr="003E1B08">
        <w:rPr>
          <w:rStyle w:val="OhneA"/>
          <w:rFonts w:ascii="Tahoma" w:hAnsi="Tahoma"/>
          <w:sz w:val="20"/>
          <w:szCs w:val="20"/>
        </w:rPr>
        <w:t>Indietronic</w:t>
      </w:r>
      <w:proofErr w:type="spellEnd"/>
      <w:r w:rsidRPr="003E1B08">
        <w:rPr>
          <w:rStyle w:val="OhneA"/>
          <w:rFonts w:ascii="Tahoma" w:hAnsi="Tahoma"/>
          <w:sz w:val="20"/>
          <w:szCs w:val="20"/>
        </w:rPr>
        <w:t xml:space="preserve">-Monster, das Atmosphäre und Tiefgründigkeit vor Hit-Tauglichkeit und Eingängigkeit stellt. Rund um </w:t>
      </w:r>
      <w:r w:rsidRPr="003E1B08">
        <w:rPr>
          <w:rStyle w:val="OhneA"/>
          <w:rFonts w:ascii="Tahoma" w:hAnsi="Tahoma"/>
          <w:b/>
          <w:bCs/>
          <w:sz w:val="20"/>
          <w:szCs w:val="20"/>
        </w:rPr>
        <w:t xml:space="preserve">„Formentera“ </w:t>
      </w:r>
      <w:r w:rsidRPr="003E1B08">
        <w:rPr>
          <w:rStyle w:val="OhneA"/>
          <w:rFonts w:ascii="Tahoma" w:hAnsi="Tahoma"/>
          <w:sz w:val="20"/>
          <w:szCs w:val="20"/>
        </w:rPr>
        <w:t xml:space="preserve">gehen </w:t>
      </w:r>
      <w:r w:rsidRPr="003E1B08">
        <w:rPr>
          <w:rStyle w:val="OhneA"/>
          <w:rFonts w:ascii="Tahoma" w:hAnsi="Tahoma"/>
          <w:b/>
          <w:bCs/>
          <w:sz w:val="20"/>
          <w:szCs w:val="20"/>
        </w:rPr>
        <w:t xml:space="preserve">Metric </w:t>
      </w:r>
      <w:r w:rsidRPr="003E1B08">
        <w:rPr>
          <w:rStyle w:val="OhneA"/>
          <w:rFonts w:ascii="Tahoma" w:hAnsi="Tahoma"/>
          <w:sz w:val="20"/>
          <w:szCs w:val="20"/>
        </w:rPr>
        <w:t>auf Welttournee</w:t>
      </w:r>
      <w:r w:rsidR="00BA43EE">
        <w:rPr>
          <w:rStyle w:val="OhneA"/>
          <w:rFonts w:ascii="Tahoma" w:hAnsi="Tahoma"/>
          <w:sz w:val="20"/>
          <w:szCs w:val="20"/>
        </w:rPr>
        <w:t>: W</w:t>
      </w:r>
      <w:r w:rsidRPr="003E1B08">
        <w:rPr>
          <w:rStyle w:val="OhneA"/>
          <w:rFonts w:ascii="Tahoma" w:hAnsi="Tahoma"/>
          <w:sz w:val="20"/>
          <w:szCs w:val="20"/>
        </w:rPr>
        <w:t>ährend sie 2022 zunächst eine gewaltige Nordamerika-Tour unternehmen, kommen sie Anfang 2023 nach Europa und spielen</w:t>
      </w:r>
      <w:r w:rsidR="00BA43EE">
        <w:rPr>
          <w:rStyle w:val="OhneA"/>
          <w:rFonts w:ascii="Tahoma" w:hAnsi="Tahoma"/>
          <w:sz w:val="20"/>
          <w:szCs w:val="20"/>
        </w:rPr>
        <w:t xml:space="preserve"> </w:t>
      </w:r>
      <w:r w:rsidRPr="003E1B08">
        <w:rPr>
          <w:rStyle w:val="OhneA"/>
          <w:rFonts w:ascii="Tahoma" w:hAnsi="Tahoma"/>
          <w:sz w:val="20"/>
          <w:szCs w:val="20"/>
        </w:rPr>
        <w:t>zwischen dem 4. und 8. Februar auch drei Deutschland</w:t>
      </w:r>
      <w:r w:rsidR="00BA43EE">
        <w:rPr>
          <w:rStyle w:val="OhneA"/>
          <w:rFonts w:ascii="Tahoma" w:hAnsi="Tahoma"/>
          <w:sz w:val="20"/>
          <w:szCs w:val="20"/>
        </w:rPr>
        <w:t>konzerte</w:t>
      </w:r>
      <w:r w:rsidRPr="003E1B08">
        <w:rPr>
          <w:rStyle w:val="OhneA"/>
          <w:rFonts w:ascii="Tahoma" w:hAnsi="Tahoma"/>
          <w:sz w:val="20"/>
          <w:szCs w:val="20"/>
        </w:rPr>
        <w:t xml:space="preserve"> in Köln, Hamburg und Berlin.</w:t>
      </w:r>
    </w:p>
    <w:p w14:paraId="228B8101" w14:textId="77777777" w:rsidR="006170EF" w:rsidRPr="003E1B08" w:rsidRDefault="006170EF">
      <w:pPr>
        <w:jc w:val="both"/>
        <w:rPr>
          <w:rStyle w:val="OhneA"/>
          <w:rFonts w:ascii="Tahoma" w:eastAsia="Tahoma" w:hAnsi="Tahoma" w:cs="Tahoma"/>
          <w:sz w:val="20"/>
          <w:szCs w:val="20"/>
        </w:rPr>
      </w:pPr>
    </w:p>
    <w:p w14:paraId="5CE0D93B" w14:textId="185CA34C" w:rsidR="006170EF" w:rsidRPr="003E1B08" w:rsidRDefault="00F665A7">
      <w:pPr>
        <w:jc w:val="both"/>
        <w:rPr>
          <w:rStyle w:val="OhneA"/>
          <w:rFonts w:ascii="Tahoma" w:eastAsia="Tahoma" w:hAnsi="Tahoma" w:cs="Tahoma"/>
          <w:sz w:val="20"/>
          <w:szCs w:val="20"/>
        </w:rPr>
      </w:pPr>
      <w:r w:rsidRPr="003E1B08">
        <w:rPr>
          <w:rStyle w:val="OhneA"/>
          <w:rFonts w:ascii="Tahoma" w:hAnsi="Tahoma"/>
          <w:sz w:val="20"/>
          <w:szCs w:val="20"/>
        </w:rPr>
        <w:t xml:space="preserve">Toronto, New York, London und Los Angeles: Das sind die Stationen, die </w:t>
      </w:r>
      <w:r w:rsidRPr="003E1B08">
        <w:rPr>
          <w:rStyle w:val="OhneA"/>
          <w:rFonts w:ascii="Tahoma" w:hAnsi="Tahoma"/>
          <w:b/>
          <w:bCs/>
          <w:sz w:val="20"/>
          <w:szCs w:val="20"/>
        </w:rPr>
        <w:t xml:space="preserve">Metric </w:t>
      </w:r>
      <w:r w:rsidRPr="003E1B08">
        <w:rPr>
          <w:rStyle w:val="OhneA"/>
          <w:rFonts w:ascii="Tahoma" w:hAnsi="Tahoma"/>
          <w:sz w:val="20"/>
          <w:szCs w:val="20"/>
        </w:rPr>
        <w:t xml:space="preserve">in den ersten Jahren ihres Bestehens zu der Einheit formten, als die sie sich heute darstellen. Ursprünglich unter dem selbstironischen Namen </w:t>
      </w:r>
      <w:r w:rsidRPr="003E1B08">
        <w:rPr>
          <w:rStyle w:val="OhneA"/>
          <w:rFonts w:ascii="Tahoma" w:hAnsi="Tahoma"/>
          <w:b/>
          <w:bCs/>
          <w:sz w:val="20"/>
          <w:szCs w:val="20"/>
        </w:rPr>
        <w:t xml:space="preserve">Mainstream </w:t>
      </w:r>
      <w:r w:rsidRPr="003E1B08">
        <w:rPr>
          <w:rStyle w:val="OhneA"/>
          <w:rFonts w:ascii="Tahoma" w:hAnsi="Tahoma"/>
          <w:sz w:val="20"/>
          <w:szCs w:val="20"/>
        </w:rPr>
        <w:t>gegründet von Sängerin</w:t>
      </w:r>
      <w:r w:rsidR="00BA43EE">
        <w:rPr>
          <w:rStyle w:val="OhneA"/>
          <w:rFonts w:ascii="Tahoma" w:hAnsi="Tahoma"/>
          <w:sz w:val="20"/>
          <w:szCs w:val="20"/>
        </w:rPr>
        <w:t xml:space="preserve"> und </w:t>
      </w:r>
      <w:r w:rsidRPr="003E1B08">
        <w:rPr>
          <w:rStyle w:val="OhneA"/>
          <w:rFonts w:ascii="Tahoma" w:hAnsi="Tahoma"/>
          <w:sz w:val="20"/>
          <w:szCs w:val="20"/>
        </w:rPr>
        <w:t xml:space="preserve">Keyboarderin </w:t>
      </w:r>
      <w:r w:rsidRPr="003E1B08">
        <w:rPr>
          <w:rStyle w:val="OhneA"/>
          <w:rFonts w:ascii="Tahoma" w:hAnsi="Tahoma"/>
          <w:b/>
          <w:bCs/>
          <w:sz w:val="20"/>
          <w:szCs w:val="20"/>
        </w:rPr>
        <w:t>Emily Haines</w:t>
      </w:r>
      <w:r w:rsidRPr="003E1B08">
        <w:rPr>
          <w:rStyle w:val="OhneA"/>
          <w:rFonts w:ascii="Tahoma" w:hAnsi="Tahoma"/>
          <w:sz w:val="20"/>
          <w:szCs w:val="20"/>
        </w:rPr>
        <w:t xml:space="preserve"> </w:t>
      </w:r>
      <w:r w:rsidR="00BA43EE">
        <w:rPr>
          <w:rStyle w:val="OhneA"/>
          <w:rFonts w:ascii="Tahoma" w:hAnsi="Tahoma"/>
          <w:sz w:val="20"/>
          <w:szCs w:val="20"/>
        </w:rPr>
        <w:t>sowie</w:t>
      </w:r>
      <w:r w:rsidRPr="003E1B08">
        <w:rPr>
          <w:rStyle w:val="OhneA"/>
          <w:rFonts w:ascii="Tahoma" w:hAnsi="Tahoma"/>
          <w:sz w:val="20"/>
          <w:szCs w:val="20"/>
        </w:rPr>
        <w:t xml:space="preserve"> </w:t>
      </w:r>
      <w:r w:rsidR="00D40406">
        <w:rPr>
          <w:rStyle w:val="OhneA"/>
          <w:rFonts w:ascii="Tahoma" w:hAnsi="Tahoma"/>
          <w:sz w:val="20"/>
          <w:szCs w:val="20"/>
        </w:rPr>
        <w:t xml:space="preserve">dem </w:t>
      </w:r>
      <w:r w:rsidRPr="003E1B08">
        <w:rPr>
          <w:rStyle w:val="OhneA"/>
          <w:rFonts w:ascii="Tahoma" w:hAnsi="Tahoma"/>
          <w:sz w:val="20"/>
          <w:szCs w:val="20"/>
        </w:rPr>
        <w:t>Gitarrist</w:t>
      </w:r>
      <w:r w:rsidR="00D40406">
        <w:rPr>
          <w:rStyle w:val="OhneA"/>
          <w:rFonts w:ascii="Tahoma" w:hAnsi="Tahoma"/>
          <w:sz w:val="20"/>
          <w:szCs w:val="20"/>
        </w:rPr>
        <w:t>en</w:t>
      </w:r>
      <w:r w:rsidRPr="003E1B08">
        <w:rPr>
          <w:rStyle w:val="OhneA"/>
          <w:rFonts w:ascii="Tahoma" w:hAnsi="Tahoma"/>
          <w:sz w:val="20"/>
          <w:szCs w:val="20"/>
        </w:rPr>
        <w:t xml:space="preserve"> </w:t>
      </w:r>
      <w:r w:rsidRPr="003E1B08">
        <w:rPr>
          <w:rStyle w:val="OhneA"/>
          <w:rFonts w:ascii="Tahoma" w:hAnsi="Tahoma"/>
          <w:b/>
          <w:bCs/>
          <w:sz w:val="20"/>
          <w:szCs w:val="20"/>
        </w:rPr>
        <w:t>James Shaw</w:t>
      </w:r>
      <w:r w:rsidRPr="003E1B08">
        <w:rPr>
          <w:rStyle w:val="OhneA"/>
          <w:rFonts w:ascii="Tahoma" w:hAnsi="Tahoma"/>
          <w:sz w:val="20"/>
          <w:szCs w:val="20"/>
        </w:rPr>
        <w:t xml:space="preserve">, war den beiden in den Gründungsjahren der Band kein Aufwand zu groß und kein Umzug zu </w:t>
      </w:r>
      <w:r w:rsidR="00BA43EE">
        <w:rPr>
          <w:rStyle w:val="OhneA"/>
          <w:rFonts w:ascii="Tahoma" w:hAnsi="Tahoma"/>
          <w:sz w:val="20"/>
          <w:szCs w:val="20"/>
        </w:rPr>
        <w:t>herausfordernd</w:t>
      </w:r>
      <w:r w:rsidRPr="003E1B08">
        <w:rPr>
          <w:rStyle w:val="OhneA"/>
          <w:rFonts w:ascii="Tahoma" w:hAnsi="Tahoma"/>
          <w:sz w:val="20"/>
          <w:szCs w:val="20"/>
        </w:rPr>
        <w:t>, um ihre gemeinsame musikalische Vision voranzubringen. Je nach Gelegenheit und Angebot, zogen</w:t>
      </w:r>
      <w:r w:rsidRPr="003E1B08">
        <w:rPr>
          <w:rStyle w:val="OhneA"/>
          <w:rFonts w:ascii="Tahoma" w:hAnsi="Tahoma"/>
          <w:b/>
          <w:bCs/>
          <w:sz w:val="20"/>
          <w:szCs w:val="20"/>
        </w:rPr>
        <w:t xml:space="preserve"> Haines </w:t>
      </w:r>
      <w:r w:rsidRPr="003E1B08">
        <w:rPr>
          <w:rStyle w:val="OhneA"/>
          <w:rFonts w:ascii="Tahoma" w:hAnsi="Tahoma"/>
          <w:sz w:val="20"/>
          <w:szCs w:val="20"/>
        </w:rPr>
        <w:t xml:space="preserve">und </w:t>
      </w:r>
      <w:r w:rsidRPr="003E1B08">
        <w:rPr>
          <w:rStyle w:val="OhneA"/>
          <w:rFonts w:ascii="Tahoma" w:hAnsi="Tahoma"/>
          <w:b/>
          <w:bCs/>
          <w:sz w:val="20"/>
          <w:szCs w:val="20"/>
        </w:rPr>
        <w:t xml:space="preserve">Shaw </w:t>
      </w:r>
      <w:r w:rsidRPr="003E1B08">
        <w:rPr>
          <w:rStyle w:val="OhneA"/>
          <w:rFonts w:ascii="Tahoma" w:hAnsi="Tahoma"/>
          <w:sz w:val="20"/>
          <w:szCs w:val="20"/>
        </w:rPr>
        <w:t xml:space="preserve">eben in eine der vorgenannten Städte, weil sie sich dort eine Progression ihrer gemeinsamen Unternehmung erhofften. Dabei wohnten sie oft in Künstler- und Musiker-WGs, teils zusammen mit Mitgliedern von </w:t>
      </w:r>
      <w:proofErr w:type="spellStart"/>
      <w:r w:rsidRPr="003E1B08">
        <w:rPr>
          <w:rStyle w:val="OhneA"/>
          <w:rFonts w:ascii="Tahoma" w:hAnsi="Tahoma"/>
          <w:sz w:val="20"/>
          <w:szCs w:val="20"/>
        </w:rPr>
        <w:t>Broken</w:t>
      </w:r>
      <w:proofErr w:type="spellEnd"/>
      <w:r w:rsidRPr="003E1B08">
        <w:rPr>
          <w:rStyle w:val="OhneA"/>
          <w:rFonts w:ascii="Tahoma" w:hAnsi="Tahoma"/>
          <w:sz w:val="20"/>
          <w:szCs w:val="20"/>
        </w:rPr>
        <w:t xml:space="preserve"> </w:t>
      </w:r>
      <w:proofErr w:type="spellStart"/>
      <w:r w:rsidRPr="003E1B08">
        <w:rPr>
          <w:rStyle w:val="OhneA"/>
          <w:rFonts w:ascii="Tahoma" w:hAnsi="Tahoma"/>
          <w:sz w:val="20"/>
          <w:szCs w:val="20"/>
        </w:rPr>
        <w:t>Social</w:t>
      </w:r>
      <w:proofErr w:type="spellEnd"/>
      <w:r w:rsidRPr="003E1B08">
        <w:rPr>
          <w:rStyle w:val="OhneA"/>
          <w:rFonts w:ascii="Tahoma" w:hAnsi="Tahoma"/>
          <w:sz w:val="20"/>
          <w:szCs w:val="20"/>
        </w:rPr>
        <w:t xml:space="preserve"> Scene und Stars (in Toronto) oder </w:t>
      </w:r>
      <w:proofErr w:type="gramStart"/>
      <w:r w:rsidRPr="003E1B08">
        <w:rPr>
          <w:rStyle w:val="OhneA"/>
          <w:rFonts w:ascii="Tahoma" w:hAnsi="Tahoma"/>
          <w:sz w:val="20"/>
          <w:szCs w:val="20"/>
        </w:rPr>
        <w:t>TV On</w:t>
      </w:r>
      <w:proofErr w:type="gramEnd"/>
      <w:r w:rsidRPr="003E1B08">
        <w:rPr>
          <w:rStyle w:val="OhneA"/>
          <w:rFonts w:ascii="Tahoma" w:hAnsi="Tahoma"/>
          <w:sz w:val="20"/>
          <w:szCs w:val="20"/>
        </w:rPr>
        <w:t xml:space="preserve"> </w:t>
      </w:r>
      <w:r w:rsidR="0003566B" w:rsidRPr="003E1B08">
        <w:rPr>
          <w:rStyle w:val="OhneA"/>
          <w:rFonts w:ascii="Tahoma" w:hAnsi="Tahoma"/>
          <w:sz w:val="20"/>
          <w:szCs w:val="20"/>
        </w:rPr>
        <w:t>T</w:t>
      </w:r>
      <w:r w:rsidRPr="003E1B08">
        <w:rPr>
          <w:rStyle w:val="OhneA"/>
          <w:rFonts w:ascii="Tahoma" w:hAnsi="Tahoma"/>
          <w:sz w:val="20"/>
          <w:szCs w:val="20"/>
        </w:rPr>
        <w:t xml:space="preserve">he Radio, </w:t>
      </w:r>
      <w:proofErr w:type="spellStart"/>
      <w:r w:rsidRPr="003E1B08">
        <w:rPr>
          <w:rStyle w:val="OhneA"/>
          <w:rFonts w:ascii="Tahoma" w:hAnsi="Tahoma"/>
          <w:sz w:val="20"/>
          <w:szCs w:val="20"/>
        </w:rPr>
        <w:t>Liars</w:t>
      </w:r>
      <w:proofErr w:type="spellEnd"/>
      <w:r w:rsidRPr="003E1B08">
        <w:rPr>
          <w:rStyle w:val="OhneA"/>
          <w:rFonts w:ascii="Tahoma" w:hAnsi="Tahoma"/>
          <w:sz w:val="20"/>
          <w:szCs w:val="20"/>
        </w:rPr>
        <w:t xml:space="preserve"> und den </w:t>
      </w:r>
      <w:proofErr w:type="spellStart"/>
      <w:r w:rsidRPr="003E1B08">
        <w:rPr>
          <w:rStyle w:val="OhneA"/>
          <w:rFonts w:ascii="Tahoma" w:hAnsi="Tahoma"/>
          <w:sz w:val="20"/>
          <w:szCs w:val="20"/>
        </w:rPr>
        <w:t>Yeah</w:t>
      </w:r>
      <w:proofErr w:type="spellEnd"/>
      <w:r w:rsidRPr="003E1B08">
        <w:rPr>
          <w:rStyle w:val="OhneA"/>
          <w:rFonts w:ascii="Tahoma" w:hAnsi="Tahoma"/>
          <w:sz w:val="20"/>
          <w:szCs w:val="20"/>
        </w:rPr>
        <w:t xml:space="preserve"> </w:t>
      </w:r>
      <w:proofErr w:type="spellStart"/>
      <w:r w:rsidRPr="003E1B08">
        <w:rPr>
          <w:rStyle w:val="OhneA"/>
          <w:rFonts w:ascii="Tahoma" w:hAnsi="Tahoma"/>
          <w:sz w:val="20"/>
          <w:szCs w:val="20"/>
        </w:rPr>
        <w:t>Yeah</w:t>
      </w:r>
      <w:proofErr w:type="spellEnd"/>
      <w:r w:rsidRPr="003E1B08">
        <w:rPr>
          <w:rStyle w:val="OhneA"/>
          <w:rFonts w:ascii="Tahoma" w:hAnsi="Tahoma"/>
          <w:sz w:val="20"/>
          <w:szCs w:val="20"/>
        </w:rPr>
        <w:t xml:space="preserve"> </w:t>
      </w:r>
      <w:proofErr w:type="spellStart"/>
      <w:r w:rsidRPr="003E1B08">
        <w:rPr>
          <w:rStyle w:val="OhneA"/>
          <w:rFonts w:ascii="Tahoma" w:hAnsi="Tahoma"/>
          <w:sz w:val="20"/>
          <w:szCs w:val="20"/>
        </w:rPr>
        <w:t>Yeahs</w:t>
      </w:r>
      <w:proofErr w:type="spellEnd"/>
      <w:r w:rsidRPr="003E1B08">
        <w:rPr>
          <w:rStyle w:val="OhneA"/>
          <w:rFonts w:ascii="Tahoma" w:hAnsi="Tahoma"/>
          <w:sz w:val="20"/>
          <w:szCs w:val="20"/>
        </w:rPr>
        <w:t xml:space="preserve"> (in New York). </w:t>
      </w:r>
      <w:r w:rsidR="0003566B" w:rsidRPr="003E1B08">
        <w:rPr>
          <w:rStyle w:val="OhneA"/>
          <w:rFonts w:ascii="Tahoma" w:hAnsi="Tahoma"/>
          <w:sz w:val="20"/>
          <w:szCs w:val="20"/>
        </w:rPr>
        <w:t>I</w:t>
      </w:r>
      <w:r w:rsidRPr="003E1B08">
        <w:rPr>
          <w:rStyle w:val="OhneA"/>
          <w:rFonts w:ascii="Tahoma" w:hAnsi="Tahoma"/>
          <w:sz w:val="20"/>
          <w:szCs w:val="20"/>
        </w:rPr>
        <w:t>n Brooklyn trafen sie d</w:t>
      </w:r>
      <w:r w:rsidR="0003566B" w:rsidRPr="003E1B08">
        <w:rPr>
          <w:rStyle w:val="OhneA"/>
          <w:rFonts w:ascii="Tahoma" w:hAnsi="Tahoma"/>
          <w:sz w:val="20"/>
          <w:szCs w:val="20"/>
        </w:rPr>
        <w:t>a</w:t>
      </w:r>
      <w:r w:rsidRPr="003E1B08">
        <w:rPr>
          <w:rStyle w:val="OhneA"/>
          <w:rFonts w:ascii="Tahoma" w:hAnsi="Tahoma"/>
          <w:sz w:val="20"/>
          <w:szCs w:val="20"/>
        </w:rPr>
        <w:t xml:space="preserve">nn auch auf die Musiker, die aus dem Duo eine Band formten: Schlagzeuger </w:t>
      </w:r>
      <w:r w:rsidRPr="003E1B08">
        <w:rPr>
          <w:rStyle w:val="OhneA"/>
          <w:rFonts w:ascii="Tahoma" w:hAnsi="Tahoma"/>
          <w:b/>
          <w:bCs/>
          <w:sz w:val="20"/>
          <w:szCs w:val="20"/>
        </w:rPr>
        <w:t>Joules Scott-Key</w:t>
      </w:r>
      <w:r w:rsidRPr="003E1B08">
        <w:rPr>
          <w:rStyle w:val="OhneA"/>
          <w:rFonts w:ascii="Tahoma" w:hAnsi="Tahoma"/>
          <w:sz w:val="20"/>
          <w:szCs w:val="20"/>
        </w:rPr>
        <w:t>, der Ende 2001 zum Projekt stieß,</w:t>
      </w:r>
      <w:r w:rsidRPr="003E1B08">
        <w:rPr>
          <w:rStyle w:val="OhneA"/>
          <w:rFonts w:ascii="Tahoma" w:hAnsi="Tahoma"/>
          <w:b/>
          <w:bCs/>
          <w:sz w:val="20"/>
          <w:szCs w:val="20"/>
        </w:rPr>
        <w:t xml:space="preserve"> </w:t>
      </w:r>
      <w:r w:rsidRPr="003E1B08">
        <w:rPr>
          <w:rStyle w:val="OhneA"/>
          <w:rFonts w:ascii="Tahoma" w:hAnsi="Tahoma"/>
          <w:sz w:val="20"/>
          <w:szCs w:val="20"/>
        </w:rPr>
        <w:t xml:space="preserve">und Bassist </w:t>
      </w:r>
      <w:r w:rsidRPr="003E1B08">
        <w:rPr>
          <w:rStyle w:val="OhneA"/>
          <w:rFonts w:ascii="Tahoma" w:hAnsi="Tahoma"/>
          <w:b/>
          <w:bCs/>
          <w:sz w:val="20"/>
          <w:szCs w:val="20"/>
        </w:rPr>
        <w:t xml:space="preserve">Joshua </w:t>
      </w:r>
      <w:proofErr w:type="spellStart"/>
      <w:r w:rsidRPr="003E1B08">
        <w:rPr>
          <w:rStyle w:val="OhneA"/>
          <w:rFonts w:ascii="Tahoma" w:hAnsi="Tahoma"/>
          <w:b/>
          <w:bCs/>
          <w:sz w:val="20"/>
          <w:szCs w:val="20"/>
        </w:rPr>
        <w:t>Winstead</w:t>
      </w:r>
      <w:proofErr w:type="spellEnd"/>
      <w:r w:rsidRPr="003E1B08">
        <w:rPr>
          <w:rStyle w:val="OhneA"/>
          <w:rFonts w:ascii="Tahoma" w:hAnsi="Tahoma"/>
          <w:sz w:val="20"/>
          <w:szCs w:val="20"/>
        </w:rPr>
        <w:t xml:space="preserve">, der ein Jahr später bei </w:t>
      </w:r>
      <w:r w:rsidRPr="003E1B08">
        <w:rPr>
          <w:rStyle w:val="OhneA"/>
          <w:rFonts w:ascii="Tahoma" w:hAnsi="Tahoma"/>
          <w:b/>
          <w:bCs/>
          <w:sz w:val="20"/>
          <w:szCs w:val="20"/>
        </w:rPr>
        <w:t xml:space="preserve">Metric </w:t>
      </w:r>
      <w:r w:rsidRPr="003E1B08">
        <w:rPr>
          <w:rStyle w:val="OhneA"/>
          <w:rFonts w:ascii="Tahoma" w:hAnsi="Tahoma"/>
          <w:sz w:val="20"/>
          <w:szCs w:val="20"/>
        </w:rPr>
        <w:t>aufgenommen wurde.</w:t>
      </w:r>
    </w:p>
    <w:p w14:paraId="38FA8C6B" w14:textId="77777777" w:rsidR="006170EF" w:rsidRPr="003E1B08" w:rsidRDefault="006170EF">
      <w:pPr>
        <w:pStyle w:val="Textkrper"/>
        <w:spacing w:after="0" w:line="200" w:lineRule="atLeast"/>
        <w:jc w:val="both"/>
        <w:rPr>
          <w:b/>
          <w:bCs/>
        </w:rPr>
      </w:pPr>
    </w:p>
    <w:p w14:paraId="7EE9B27E" w14:textId="6419F1D5" w:rsidR="006170EF" w:rsidRPr="00D40406" w:rsidRDefault="00F665A7">
      <w:pPr>
        <w:pStyle w:val="Textkrper"/>
        <w:spacing w:after="0" w:line="200" w:lineRule="atLeast"/>
        <w:jc w:val="both"/>
        <w:rPr>
          <w:rFonts w:ascii="Tahoma" w:hAnsi="Tahoma"/>
        </w:rPr>
      </w:pPr>
      <w:r w:rsidRPr="003E1B08">
        <w:rPr>
          <w:rFonts w:ascii="Tahoma" w:hAnsi="Tahoma"/>
        </w:rPr>
        <w:t xml:space="preserve">Von Anbeginn setzten sich </w:t>
      </w:r>
      <w:r w:rsidRPr="003E1B08">
        <w:rPr>
          <w:rStyle w:val="OhneA"/>
          <w:rFonts w:ascii="Tahoma" w:hAnsi="Tahoma"/>
          <w:b/>
          <w:bCs/>
        </w:rPr>
        <w:t xml:space="preserve">Metric </w:t>
      </w:r>
      <w:r w:rsidRPr="003E1B08">
        <w:rPr>
          <w:rFonts w:ascii="Tahoma" w:hAnsi="Tahoma"/>
        </w:rPr>
        <w:t xml:space="preserve">ab </w:t>
      </w:r>
      <w:r w:rsidR="00D40406">
        <w:rPr>
          <w:rFonts w:ascii="Tahoma" w:hAnsi="Tahoma"/>
        </w:rPr>
        <w:t>–</w:t>
      </w:r>
      <w:r w:rsidRPr="003E1B08">
        <w:rPr>
          <w:rFonts w:ascii="Tahoma" w:hAnsi="Tahoma"/>
        </w:rPr>
        <w:t xml:space="preserve"> sowohl vom klassischen </w:t>
      </w:r>
      <w:proofErr w:type="gramStart"/>
      <w:r w:rsidRPr="003E1B08">
        <w:rPr>
          <w:rFonts w:ascii="Tahoma" w:hAnsi="Tahoma"/>
        </w:rPr>
        <w:t>Indierock,</w:t>
      </w:r>
      <w:proofErr w:type="gramEnd"/>
      <w:r w:rsidRPr="003E1B08">
        <w:rPr>
          <w:rFonts w:ascii="Tahoma" w:hAnsi="Tahoma"/>
        </w:rPr>
        <w:t xml:space="preserve"> als auch von dem, was man zu Beginn des Jahrtausends unter „</w:t>
      </w:r>
      <w:proofErr w:type="spellStart"/>
      <w:r w:rsidRPr="003E1B08">
        <w:rPr>
          <w:rFonts w:ascii="Tahoma" w:hAnsi="Tahoma"/>
        </w:rPr>
        <w:t>Indietronic</w:t>
      </w:r>
      <w:proofErr w:type="spellEnd"/>
      <w:r w:rsidRPr="003E1B08">
        <w:rPr>
          <w:rFonts w:ascii="Tahoma" w:hAnsi="Tahoma"/>
        </w:rPr>
        <w:t xml:space="preserve">“ </w:t>
      </w:r>
      <w:r w:rsidR="0003566B" w:rsidRPr="003E1B08">
        <w:rPr>
          <w:rFonts w:ascii="Tahoma" w:hAnsi="Tahoma"/>
        </w:rPr>
        <w:t>verstand</w:t>
      </w:r>
      <w:r w:rsidR="00D40406">
        <w:rPr>
          <w:rFonts w:ascii="Tahoma" w:hAnsi="Tahoma"/>
        </w:rPr>
        <w:t>:</w:t>
      </w:r>
      <w:r w:rsidRPr="003E1B08">
        <w:rPr>
          <w:rFonts w:ascii="Tahoma" w:hAnsi="Tahoma"/>
        </w:rPr>
        <w:t xml:space="preserve"> also Live-Bands, die zugleich viel mit elektronischen Zutaten arbeiten. Ihre Musik besitzt stets etwas Schwelgerisches und Romantisches einerseits, andererseits aber auch ein Gespür für Auslassung, Pause und die Reduktion auf das Wesentliche, wie man es aus der technoiden Dance</w:t>
      </w:r>
      <w:r w:rsidR="00D40406">
        <w:rPr>
          <w:rFonts w:ascii="Tahoma" w:hAnsi="Tahoma"/>
        </w:rPr>
        <w:t xml:space="preserve"> M</w:t>
      </w:r>
      <w:r w:rsidRPr="003E1B08">
        <w:rPr>
          <w:rFonts w:ascii="Tahoma" w:hAnsi="Tahoma"/>
        </w:rPr>
        <w:t xml:space="preserve">usic kennt. Angereichert durch hervorragend komponierte Songs, brauchte es zwar einige Zeit, bis </w:t>
      </w:r>
      <w:r w:rsidRPr="003E1B08">
        <w:rPr>
          <w:rStyle w:val="OhneA"/>
          <w:rFonts w:ascii="Tahoma" w:hAnsi="Tahoma"/>
          <w:b/>
          <w:bCs/>
        </w:rPr>
        <w:t xml:space="preserve">Metric </w:t>
      </w:r>
      <w:r w:rsidRPr="003E1B08">
        <w:rPr>
          <w:rFonts w:ascii="Tahoma" w:hAnsi="Tahoma"/>
        </w:rPr>
        <w:t xml:space="preserve">ihren Markt (oder überhaupt einen Plattenvertrag) gefunden hatten; seither geht es für die Band aber </w:t>
      </w:r>
      <w:r w:rsidR="0003566B" w:rsidRPr="003E1B08">
        <w:rPr>
          <w:rFonts w:ascii="Tahoma" w:hAnsi="Tahoma"/>
        </w:rPr>
        <w:t xml:space="preserve">stetig </w:t>
      </w:r>
      <w:r w:rsidRPr="003E1B08">
        <w:rPr>
          <w:rFonts w:ascii="Tahoma" w:hAnsi="Tahoma"/>
        </w:rPr>
        <w:t xml:space="preserve">nach vorn. Zunächst vor allem in Kanada, wo bereits ihr Debütalbum </w:t>
      </w:r>
      <w:r w:rsidRPr="003E1B08">
        <w:rPr>
          <w:rStyle w:val="OhneA"/>
          <w:rFonts w:ascii="Tahoma" w:hAnsi="Tahoma"/>
          <w:b/>
          <w:bCs/>
        </w:rPr>
        <w:t xml:space="preserve">„Old World Underground, </w:t>
      </w:r>
      <w:proofErr w:type="spellStart"/>
      <w:r w:rsidRPr="003E1B08">
        <w:rPr>
          <w:rStyle w:val="OhneA"/>
          <w:rFonts w:ascii="Tahoma" w:hAnsi="Tahoma"/>
          <w:b/>
          <w:bCs/>
        </w:rPr>
        <w:t>Where</w:t>
      </w:r>
      <w:proofErr w:type="spellEnd"/>
      <w:r w:rsidRPr="003E1B08">
        <w:rPr>
          <w:rStyle w:val="OhneA"/>
          <w:rFonts w:ascii="Tahoma" w:hAnsi="Tahoma"/>
          <w:b/>
          <w:bCs/>
        </w:rPr>
        <w:t xml:space="preserve"> Are You </w:t>
      </w:r>
      <w:proofErr w:type="spellStart"/>
      <w:r w:rsidRPr="003E1B08">
        <w:rPr>
          <w:rStyle w:val="OhneA"/>
          <w:rFonts w:ascii="Tahoma" w:hAnsi="Tahoma"/>
          <w:b/>
          <w:bCs/>
        </w:rPr>
        <w:t>Now</w:t>
      </w:r>
      <w:proofErr w:type="spellEnd"/>
      <w:r w:rsidRPr="003E1B08">
        <w:rPr>
          <w:rStyle w:val="OhneA"/>
          <w:rFonts w:ascii="Tahoma" w:hAnsi="Tahoma"/>
          <w:b/>
          <w:bCs/>
        </w:rPr>
        <w:t>?“</w:t>
      </w:r>
      <w:r w:rsidRPr="003E1B08">
        <w:rPr>
          <w:rFonts w:ascii="Tahoma" w:hAnsi="Tahoma"/>
        </w:rPr>
        <w:t xml:space="preserve"> (2003) Gold- und das zweite Album </w:t>
      </w:r>
      <w:r w:rsidRPr="003E1B08">
        <w:rPr>
          <w:rStyle w:val="OhneA"/>
          <w:rFonts w:ascii="Tahoma" w:hAnsi="Tahoma"/>
          <w:b/>
          <w:bCs/>
        </w:rPr>
        <w:t xml:space="preserve">„Live </w:t>
      </w:r>
      <w:proofErr w:type="spellStart"/>
      <w:r w:rsidRPr="003E1B08">
        <w:rPr>
          <w:rStyle w:val="OhneA"/>
          <w:rFonts w:ascii="Tahoma" w:hAnsi="Tahoma"/>
          <w:b/>
          <w:bCs/>
        </w:rPr>
        <w:t>It</w:t>
      </w:r>
      <w:proofErr w:type="spellEnd"/>
      <w:r w:rsidRPr="003E1B08">
        <w:rPr>
          <w:rStyle w:val="OhneA"/>
          <w:rFonts w:ascii="Tahoma" w:hAnsi="Tahoma"/>
          <w:b/>
          <w:bCs/>
        </w:rPr>
        <w:t xml:space="preserve"> Out“ </w:t>
      </w:r>
      <w:r w:rsidRPr="003E1B08">
        <w:rPr>
          <w:rFonts w:ascii="Tahoma" w:hAnsi="Tahoma"/>
        </w:rPr>
        <w:t>(2005) Doppel-Platin-Status erreichte</w:t>
      </w:r>
      <w:r w:rsidR="001A695F">
        <w:rPr>
          <w:rFonts w:ascii="Tahoma" w:hAnsi="Tahoma"/>
        </w:rPr>
        <w:t>n. S</w:t>
      </w:r>
      <w:r w:rsidRPr="003E1B08">
        <w:rPr>
          <w:rFonts w:ascii="Tahoma" w:hAnsi="Tahoma"/>
        </w:rPr>
        <w:t xml:space="preserve">eit dem vierten </w:t>
      </w:r>
      <w:r w:rsidR="007D083F">
        <w:rPr>
          <w:rFonts w:ascii="Tahoma" w:hAnsi="Tahoma"/>
        </w:rPr>
        <w:t>Longplayer</w:t>
      </w:r>
      <w:r w:rsidRPr="003E1B08">
        <w:rPr>
          <w:rFonts w:ascii="Tahoma" w:hAnsi="Tahoma"/>
        </w:rPr>
        <w:t xml:space="preserve"> </w:t>
      </w:r>
      <w:r w:rsidRPr="003E1B08">
        <w:rPr>
          <w:rStyle w:val="OhneA"/>
          <w:rFonts w:ascii="Tahoma" w:hAnsi="Tahoma"/>
          <w:b/>
          <w:bCs/>
        </w:rPr>
        <w:t>„</w:t>
      </w:r>
      <w:proofErr w:type="spellStart"/>
      <w:r w:rsidRPr="003E1B08">
        <w:rPr>
          <w:rStyle w:val="OhneA"/>
          <w:rFonts w:ascii="Tahoma" w:hAnsi="Tahoma"/>
          <w:b/>
          <w:bCs/>
        </w:rPr>
        <w:t>Fantasies</w:t>
      </w:r>
      <w:proofErr w:type="spellEnd"/>
      <w:r w:rsidRPr="003E1B08">
        <w:rPr>
          <w:rStyle w:val="OhneA"/>
          <w:rFonts w:ascii="Tahoma" w:hAnsi="Tahoma"/>
          <w:b/>
          <w:bCs/>
        </w:rPr>
        <w:t xml:space="preserve">“ </w:t>
      </w:r>
      <w:r w:rsidRPr="003E1B08">
        <w:rPr>
          <w:rFonts w:ascii="Tahoma" w:hAnsi="Tahoma"/>
        </w:rPr>
        <w:t>(2009), für d</w:t>
      </w:r>
      <w:r w:rsidR="004069CF">
        <w:rPr>
          <w:rFonts w:ascii="Tahoma" w:hAnsi="Tahoma"/>
        </w:rPr>
        <w:t>en</w:t>
      </w:r>
      <w:r w:rsidRPr="003E1B08">
        <w:rPr>
          <w:rFonts w:ascii="Tahoma" w:hAnsi="Tahoma"/>
        </w:rPr>
        <w:t xml:space="preserve"> </w:t>
      </w:r>
      <w:r w:rsidRPr="003E1B08">
        <w:rPr>
          <w:rStyle w:val="OhneA"/>
          <w:rFonts w:ascii="Tahoma" w:hAnsi="Tahoma"/>
          <w:b/>
          <w:bCs/>
        </w:rPr>
        <w:t xml:space="preserve">Metric </w:t>
      </w:r>
      <w:r w:rsidRPr="003E1B08">
        <w:rPr>
          <w:rFonts w:ascii="Tahoma" w:hAnsi="Tahoma"/>
        </w:rPr>
        <w:t>u.a. mit zwei JUNO-Awards ausgezeichnet wurde</w:t>
      </w:r>
      <w:r w:rsidR="0074265B">
        <w:rPr>
          <w:rFonts w:ascii="Tahoma" w:hAnsi="Tahoma"/>
        </w:rPr>
        <w:t>n</w:t>
      </w:r>
      <w:r w:rsidRPr="003E1B08">
        <w:rPr>
          <w:rFonts w:ascii="Tahoma" w:hAnsi="Tahoma"/>
        </w:rPr>
        <w:t>, blickt das Quartett auch international auf große Begeisterung. Seit diese</w:t>
      </w:r>
      <w:r w:rsidR="00846ABC">
        <w:rPr>
          <w:rFonts w:ascii="Tahoma" w:hAnsi="Tahoma"/>
        </w:rPr>
        <w:t>m Album</w:t>
      </w:r>
      <w:r w:rsidRPr="003E1B08">
        <w:rPr>
          <w:rFonts w:ascii="Tahoma" w:hAnsi="Tahoma"/>
        </w:rPr>
        <w:t xml:space="preserve"> sind </w:t>
      </w:r>
      <w:r w:rsidRPr="003E1B08">
        <w:rPr>
          <w:rStyle w:val="OhneA"/>
          <w:rFonts w:ascii="Tahoma" w:hAnsi="Tahoma"/>
          <w:b/>
          <w:bCs/>
        </w:rPr>
        <w:t xml:space="preserve">Metric </w:t>
      </w:r>
      <w:r w:rsidRPr="003E1B08">
        <w:rPr>
          <w:rFonts w:ascii="Tahoma" w:hAnsi="Tahoma"/>
        </w:rPr>
        <w:t xml:space="preserve">Dauergäste in den kanadischen Top </w:t>
      </w:r>
      <w:r w:rsidR="0094279A">
        <w:rPr>
          <w:rFonts w:ascii="Tahoma" w:hAnsi="Tahoma"/>
        </w:rPr>
        <w:t>10</w:t>
      </w:r>
      <w:r w:rsidR="008A4AB9">
        <w:rPr>
          <w:rFonts w:ascii="Tahoma" w:hAnsi="Tahoma"/>
        </w:rPr>
        <w:t>. M</w:t>
      </w:r>
      <w:r w:rsidRPr="003E1B08">
        <w:rPr>
          <w:rFonts w:ascii="Tahoma" w:hAnsi="Tahoma"/>
        </w:rPr>
        <w:t xml:space="preserve">it dem Nachfolger </w:t>
      </w:r>
      <w:r w:rsidRPr="003E1B08">
        <w:rPr>
          <w:rStyle w:val="OhneA"/>
          <w:rFonts w:ascii="Tahoma" w:hAnsi="Tahoma"/>
          <w:b/>
          <w:bCs/>
        </w:rPr>
        <w:t>„</w:t>
      </w:r>
      <w:proofErr w:type="spellStart"/>
      <w:r w:rsidRPr="003E1B08">
        <w:rPr>
          <w:rStyle w:val="OhneA"/>
          <w:rFonts w:ascii="Tahoma" w:hAnsi="Tahoma"/>
          <w:b/>
          <w:bCs/>
        </w:rPr>
        <w:t>Synthetica</w:t>
      </w:r>
      <w:proofErr w:type="spellEnd"/>
      <w:r w:rsidRPr="003E1B08">
        <w:rPr>
          <w:rStyle w:val="OhneA"/>
          <w:rFonts w:ascii="Tahoma" w:hAnsi="Tahoma"/>
          <w:b/>
          <w:bCs/>
        </w:rPr>
        <w:t>“</w:t>
      </w:r>
      <w:r w:rsidRPr="003E1B08">
        <w:rPr>
          <w:rFonts w:ascii="Tahoma" w:hAnsi="Tahoma"/>
        </w:rPr>
        <w:t xml:space="preserve">, </w:t>
      </w:r>
      <w:r w:rsidR="008A4AB9">
        <w:rPr>
          <w:rFonts w:ascii="Tahoma" w:hAnsi="Tahoma"/>
        </w:rPr>
        <w:t xml:space="preserve">ebenfalls </w:t>
      </w:r>
      <w:r w:rsidRPr="003E1B08">
        <w:rPr>
          <w:rFonts w:ascii="Tahoma" w:hAnsi="Tahoma"/>
        </w:rPr>
        <w:t>mit einem JUNO-Award</w:t>
      </w:r>
      <w:r w:rsidR="008A4AB9">
        <w:rPr>
          <w:rFonts w:ascii="Tahoma" w:hAnsi="Tahoma"/>
        </w:rPr>
        <w:t xml:space="preserve"> dekoriert</w:t>
      </w:r>
      <w:r w:rsidRPr="003E1B08">
        <w:rPr>
          <w:rFonts w:ascii="Tahoma" w:hAnsi="Tahoma"/>
        </w:rPr>
        <w:t>, gelang ihnen auch erstmals eine hohe Platzierung in den US-</w:t>
      </w:r>
      <w:r w:rsidR="008A4AB9">
        <w:rPr>
          <w:rFonts w:ascii="Tahoma" w:hAnsi="Tahoma"/>
        </w:rPr>
        <w:t xml:space="preserve">amerikanischen </w:t>
      </w:r>
      <w:r w:rsidRPr="003E1B08">
        <w:rPr>
          <w:rFonts w:ascii="Tahoma" w:hAnsi="Tahoma"/>
        </w:rPr>
        <w:t>Billboard Charts: Platz 12.</w:t>
      </w:r>
    </w:p>
    <w:p w14:paraId="667192DE" w14:textId="77777777" w:rsidR="006170EF" w:rsidRPr="003E1B08" w:rsidRDefault="006170EF">
      <w:pPr>
        <w:pStyle w:val="Textkrper"/>
        <w:spacing w:after="0" w:line="200" w:lineRule="atLeast"/>
        <w:jc w:val="both"/>
        <w:rPr>
          <w:rFonts w:ascii="Tahoma" w:eastAsia="Tahoma" w:hAnsi="Tahoma" w:cs="Tahoma"/>
        </w:rPr>
      </w:pPr>
    </w:p>
    <w:p w14:paraId="0C29F3FA" w14:textId="4F0C8DB4" w:rsidR="006170EF" w:rsidRDefault="00F665A7">
      <w:pPr>
        <w:pStyle w:val="Textkrper"/>
        <w:spacing w:after="0" w:line="200" w:lineRule="atLeast"/>
        <w:jc w:val="both"/>
        <w:rPr>
          <w:rFonts w:ascii="Tahoma" w:hAnsi="Tahoma"/>
        </w:rPr>
      </w:pPr>
      <w:r w:rsidRPr="003E1B08">
        <w:rPr>
          <w:rFonts w:ascii="Tahoma" w:hAnsi="Tahoma"/>
        </w:rPr>
        <w:t xml:space="preserve">Ihr unlängst erschienenes achtes Album </w:t>
      </w:r>
      <w:r w:rsidRPr="003E1B08">
        <w:rPr>
          <w:rStyle w:val="OhneA"/>
          <w:rFonts w:ascii="Tahoma" w:hAnsi="Tahoma"/>
          <w:b/>
          <w:bCs/>
        </w:rPr>
        <w:t xml:space="preserve">„Formentera“ </w:t>
      </w:r>
      <w:r w:rsidRPr="003E1B08">
        <w:rPr>
          <w:rFonts w:ascii="Tahoma" w:hAnsi="Tahoma"/>
        </w:rPr>
        <w:t xml:space="preserve">entstand nun komplett im bandeigenen Studio in Toronto und zeigt eine </w:t>
      </w:r>
      <w:r w:rsidR="004C5947">
        <w:rPr>
          <w:rFonts w:ascii="Tahoma" w:hAnsi="Tahoma"/>
        </w:rPr>
        <w:t>Musikformation</w:t>
      </w:r>
      <w:r w:rsidRPr="003E1B08">
        <w:rPr>
          <w:rFonts w:ascii="Tahoma" w:hAnsi="Tahoma"/>
        </w:rPr>
        <w:t xml:space="preserve"> auf dem Höhepunkt ihrer kreativen Kraft, die versucht, die turbulente Welt um uns herum zu entschlüsseln. </w:t>
      </w:r>
      <w:r w:rsidRPr="003E1B08">
        <w:rPr>
          <w:rStyle w:val="OhneA"/>
          <w:rFonts w:ascii="Tahoma" w:hAnsi="Tahoma"/>
          <w:b/>
          <w:bCs/>
        </w:rPr>
        <w:t>„Formentera"</w:t>
      </w:r>
      <w:r w:rsidRPr="003E1B08">
        <w:rPr>
          <w:rFonts w:ascii="Tahoma" w:hAnsi="Tahoma"/>
        </w:rPr>
        <w:t xml:space="preserve"> ist nach der Insel in der Nähe von Ibiza benannt und stellt für die Band ein imaginäres Traumziel dar: „Wir haben lange Zeit in unserer Fantasie gelebt, weil wir physisch nirgendwo anders hingehen konnten“, sagt </w:t>
      </w:r>
      <w:r w:rsidRPr="003E1B08">
        <w:rPr>
          <w:rStyle w:val="OhneA"/>
          <w:rFonts w:ascii="Tahoma" w:hAnsi="Tahoma"/>
          <w:b/>
          <w:bCs/>
        </w:rPr>
        <w:t>James</w:t>
      </w:r>
      <w:r w:rsidRPr="003E1B08">
        <w:rPr>
          <w:rFonts w:ascii="Tahoma" w:hAnsi="Tahoma"/>
        </w:rPr>
        <w:t xml:space="preserve"> </w:t>
      </w:r>
      <w:r w:rsidRPr="003E1B08">
        <w:rPr>
          <w:rStyle w:val="OhneA"/>
          <w:rFonts w:ascii="Tahoma" w:hAnsi="Tahoma"/>
          <w:b/>
          <w:bCs/>
        </w:rPr>
        <w:t>Shaw</w:t>
      </w:r>
      <w:r w:rsidRPr="003E1B08">
        <w:rPr>
          <w:rFonts w:ascii="Tahoma" w:hAnsi="Tahoma"/>
        </w:rPr>
        <w:t xml:space="preserve">. Und </w:t>
      </w:r>
      <w:r w:rsidRPr="003E1B08">
        <w:rPr>
          <w:rStyle w:val="OhneA"/>
          <w:rFonts w:ascii="Tahoma" w:hAnsi="Tahoma"/>
          <w:b/>
          <w:bCs/>
        </w:rPr>
        <w:t>Haines</w:t>
      </w:r>
      <w:r w:rsidRPr="003E1B08">
        <w:rPr>
          <w:rFonts w:ascii="Tahoma" w:hAnsi="Tahoma"/>
        </w:rPr>
        <w:t xml:space="preserve"> fügt hinzu: „Wir kamen zu der Erkenntnis, dass es gar nicht mehr um einen konkreten Ort ging, sondern darum, sich in Gedanken eine Fluchtmöglichkeit zu schaffen, weil man über so viele Dinge machtlos ist.</w:t>
      </w:r>
      <w:r w:rsidR="00AA4F7A">
        <w:rPr>
          <w:rFonts w:ascii="Tahoma" w:hAnsi="Tahoma"/>
        </w:rPr>
        <w:t>“</w:t>
      </w:r>
    </w:p>
    <w:p w14:paraId="3DC716B1" w14:textId="77777777" w:rsidR="00AA4F7A" w:rsidRPr="003E1B08" w:rsidRDefault="00AA4F7A">
      <w:pPr>
        <w:pStyle w:val="Textkrper"/>
        <w:spacing w:after="0" w:line="200" w:lineRule="atLeast"/>
        <w:jc w:val="both"/>
        <w:rPr>
          <w:rFonts w:ascii="Tahoma" w:eastAsia="Tahoma" w:hAnsi="Tahoma" w:cs="Tahoma"/>
        </w:rPr>
      </w:pPr>
    </w:p>
    <w:p w14:paraId="40818407" w14:textId="77777777" w:rsidR="006170EF" w:rsidRDefault="006170EF">
      <w:pPr>
        <w:ind w:left="19"/>
        <w:jc w:val="both"/>
        <w:rPr>
          <w:rStyle w:val="OhneA"/>
          <w:rFonts w:ascii="Times New Roman" w:eastAsia="Times New Roman" w:hAnsi="Times New Roman" w:cs="Times New Roman"/>
          <w:kern w:val="0"/>
          <w:sz w:val="20"/>
          <w:szCs w:val="20"/>
        </w:rPr>
      </w:pPr>
    </w:p>
    <w:p w14:paraId="43B2E1F3" w14:textId="77777777" w:rsidR="006170EF" w:rsidRPr="0003566B" w:rsidRDefault="00F665A7" w:rsidP="003E1B08">
      <w:pPr>
        <w:jc w:val="center"/>
        <w:rPr>
          <w:rStyle w:val="OhneA"/>
          <w:rFonts w:ascii="Tahoma" w:eastAsia="Tahoma" w:hAnsi="Tahoma" w:cs="Tahoma"/>
          <w:b/>
          <w:bCs/>
          <w:kern w:val="0"/>
          <w:sz w:val="48"/>
          <w:szCs w:val="48"/>
          <w:lang w:val="en-US"/>
        </w:rPr>
      </w:pPr>
      <w:r w:rsidRPr="0003566B">
        <w:rPr>
          <w:rStyle w:val="OhneA"/>
          <w:rFonts w:ascii="Tahoma" w:hAnsi="Tahoma"/>
          <w:b/>
          <w:bCs/>
          <w:kern w:val="0"/>
          <w:sz w:val="22"/>
          <w:szCs w:val="22"/>
          <w:lang w:val="en-US"/>
        </w:rPr>
        <w:t>Live Nation Presents</w:t>
      </w:r>
    </w:p>
    <w:p w14:paraId="40930636" w14:textId="77777777" w:rsidR="006170EF" w:rsidRPr="0003566B" w:rsidRDefault="00F665A7" w:rsidP="003E1B08">
      <w:pPr>
        <w:keepNext/>
        <w:spacing w:line="200" w:lineRule="atLeast"/>
        <w:jc w:val="center"/>
        <w:rPr>
          <w:rStyle w:val="OhneA"/>
          <w:rFonts w:ascii="Tahoma" w:eastAsia="Tahoma" w:hAnsi="Tahoma" w:cs="Tahoma"/>
          <w:b/>
          <w:bCs/>
          <w:kern w:val="0"/>
          <w:sz w:val="48"/>
          <w:szCs w:val="48"/>
          <w:lang w:val="en-US"/>
        </w:rPr>
      </w:pPr>
      <w:r w:rsidRPr="0003566B">
        <w:rPr>
          <w:rStyle w:val="OhneA"/>
          <w:rFonts w:ascii="Tahoma" w:hAnsi="Tahoma"/>
          <w:b/>
          <w:bCs/>
          <w:kern w:val="0"/>
          <w:sz w:val="48"/>
          <w:szCs w:val="48"/>
          <w:lang w:val="en-US"/>
        </w:rPr>
        <w:t>Metric</w:t>
      </w:r>
    </w:p>
    <w:p w14:paraId="25EAFEFA" w14:textId="77777777" w:rsidR="006170EF" w:rsidRPr="003E1B08" w:rsidRDefault="006170EF">
      <w:pPr>
        <w:ind w:left="1416" w:firstLine="708"/>
        <w:rPr>
          <w:rStyle w:val="OhneA"/>
          <w:kern w:val="0"/>
          <w:sz w:val="22"/>
          <w:szCs w:val="22"/>
          <w:lang w:val="en-US"/>
        </w:rPr>
      </w:pPr>
    </w:p>
    <w:p w14:paraId="43447F48" w14:textId="26CE4E2C" w:rsidR="006170EF" w:rsidRPr="003E1B08" w:rsidRDefault="00F665A7">
      <w:pPr>
        <w:ind w:left="1416" w:firstLine="708"/>
        <w:rPr>
          <w:rStyle w:val="OhneA"/>
          <w:rFonts w:ascii="Tahoma" w:eastAsia="Tahoma" w:hAnsi="Tahoma" w:cs="Tahoma"/>
          <w:kern w:val="0"/>
          <w:sz w:val="22"/>
          <w:szCs w:val="22"/>
          <w:lang w:val="en-US"/>
        </w:rPr>
      </w:pPr>
      <w:r w:rsidRPr="003E1B08">
        <w:rPr>
          <w:rStyle w:val="OhneA"/>
          <w:rFonts w:ascii="Tahoma" w:hAnsi="Tahoma"/>
          <w:kern w:val="0"/>
          <w:sz w:val="22"/>
          <w:szCs w:val="22"/>
          <w:lang w:val="en-US"/>
        </w:rPr>
        <w:t>Sa.</w:t>
      </w:r>
      <w:r w:rsidRPr="003E1B08">
        <w:rPr>
          <w:rStyle w:val="OhneA"/>
          <w:rFonts w:ascii="Tahoma" w:hAnsi="Tahoma"/>
          <w:kern w:val="0"/>
          <w:sz w:val="22"/>
          <w:szCs w:val="22"/>
          <w:lang w:val="en-US"/>
        </w:rPr>
        <w:tab/>
        <w:t>04.02.2023</w:t>
      </w:r>
      <w:r w:rsidRPr="003E1B08">
        <w:rPr>
          <w:rStyle w:val="OhneA"/>
          <w:rFonts w:ascii="Tahoma" w:hAnsi="Tahoma"/>
          <w:kern w:val="0"/>
          <w:sz w:val="22"/>
          <w:szCs w:val="22"/>
          <w:lang w:val="en-US"/>
        </w:rPr>
        <w:tab/>
        <w:t>Köln</w:t>
      </w:r>
      <w:r w:rsidRPr="003E1B08">
        <w:rPr>
          <w:rStyle w:val="OhneA"/>
          <w:rFonts w:ascii="Tahoma" w:hAnsi="Tahoma"/>
          <w:kern w:val="0"/>
          <w:sz w:val="22"/>
          <w:szCs w:val="22"/>
          <w:lang w:val="en-US"/>
        </w:rPr>
        <w:tab/>
      </w:r>
      <w:r w:rsidRPr="003E1B08">
        <w:rPr>
          <w:rStyle w:val="OhneA"/>
          <w:rFonts w:ascii="Tahoma" w:hAnsi="Tahoma"/>
          <w:kern w:val="0"/>
          <w:sz w:val="22"/>
          <w:szCs w:val="22"/>
          <w:lang w:val="en-US"/>
        </w:rPr>
        <w:tab/>
        <w:t>Live Music Hall</w:t>
      </w:r>
    </w:p>
    <w:p w14:paraId="35D3CB6B" w14:textId="5399BE4E" w:rsidR="006170EF" w:rsidRPr="003E1B08" w:rsidRDefault="00F665A7">
      <w:pPr>
        <w:ind w:left="1416" w:firstLine="708"/>
        <w:rPr>
          <w:rStyle w:val="OhneA"/>
          <w:rFonts w:ascii="Tahoma" w:eastAsia="Tahoma" w:hAnsi="Tahoma" w:cs="Tahoma"/>
          <w:kern w:val="0"/>
          <w:sz w:val="22"/>
          <w:szCs w:val="22"/>
        </w:rPr>
      </w:pPr>
      <w:r w:rsidRPr="003E1B08">
        <w:rPr>
          <w:rStyle w:val="OhneA"/>
          <w:rFonts w:ascii="Tahoma" w:hAnsi="Tahoma"/>
          <w:kern w:val="0"/>
          <w:sz w:val="22"/>
          <w:szCs w:val="22"/>
        </w:rPr>
        <w:t>So.</w:t>
      </w:r>
      <w:r w:rsidRPr="003E1B08">
        <w:rPr>
          <w:rStyle w:val="OhneA"/>
          <w:rFonts w:ascii="Tahoma" w:hAnsi="Tahoma"/>
          <w:kern w:val="0"/>
          <w:sz w:val="22"/>
          <w:szCs w:val="22"/>
        </w:rPr>
        <w:tab/>
        <w:t>05.02.2023</w:t>
      </w:r>
      <w:r w:rsidRPr="003E1B08">
        <w:rPr>
          <w:rStyle w:val="OhneA"/>
          <w:rFonts w:ascii="Tahoma" w:hAnsi="Tahoma"/>
          <w:kern w:val="0"/>
          <w:sz w:val="22"/>
          <w:szCs w:val="22"/>
        </w:rPr>
        <w:tab/>
        <w:t>Hamburg</w:t>
      </w:r>
      <w:r w:rsidRPr="003E1B08">
        <w:rPr>
          <w:rStyle w:val="OhneA"/>
          <w:rFonts w:ascii="Tahoma" w:hAnsi="Tahoma"/>
          <w:kern w:val="0"/>
          <w:sz w:val="22"/>
          <w:szCs w:val="22"/>
        </w:rPr>
        <w:tab/>
        <w:t>Mojo Club</w:t>
      </w:r>
    </w:p>
    <w:p w14:paraId="192F8EAE" w14:textId="4C26ABC0" w:rsidR="006170EF" w:rsidRPr="003E1B08" w:rsidRDefault="00F665A7">
      <w:pPr>
        <w:ind w:left="1416" w:firstLine="708"/>
        <w:rPr>
          <w:rStyle w:val="OhneA"/>
          <w:rFonts w:ascii="Tahoma" w:eastAsia="Tahoma" w:hAnsi="Tahoma" w:cs="Tahoma"/>
          <w:kern w:val="0"/>
          <w:sz w:val="22"/>
          <w:szCs w:val="22"/>
        </w:rPr>
      </w:pPr>
      <w:r w:rsidRPr="003E1B08">
        <w:rPr>
          <w:rStyle w:val="OhneA"/>
          <w:rFonts w:ascii="Tahoma" w:hAnsi="Tahoma"/>
          <w:kern w:val="0"/>
          <w:sz w:val="22"/>
          <w:szCs w:val="22"/>
        </w:rPr>
        <w:t>Mi.</w:t>
      </w:r>
      <w:r w:rsidRPr="003E1B08">
        <w:rPr>
          <w:rStyle w:val="OhneA"/>
          <w:rFonts w:ascii="Tahoma" w:hAnsi="Tahoma"/>
          <w:kern w:val="0"/>
          <w:sz w:val="22"/>
          <w:szCs w:val="22"/>
        </w:rPr>
        <w:tab/>
        <w:t>08.02.2023</w:t>
      </w:r>
      <w:r w:rsidRPr="003E1B08">
        <w:rPr>
          <w:rStyle w:val="OhneA"/>
          <w:rFonts w:ascii="Tahoma" w:hAnsi="Tahoma"/>
          <w:kern w:val="0"/>
          <w:sz w:val="22"/>
          <w:szCs w:val="22"/>
        </w:rPr>
        <w:tab/>
        <w:t>Berlin</w:t>
      </w:r>
      <w:r w:rsidRPr="003E1B08">
        <w:rPr>
          <w:rStyle w:val="OhneA"/>
          <w:rFonts w:ascii="Tahoma" w:hAnsi="Tahoma"/>
          <w:kern w:val="0"/>
          <w:sz w:val="22"/>
          <w:szCs w:val="22"/>
        </w:rPr>
        <w:tab/>
      </w:r>
      <w:r w:rsidRPr="003E1B08">
        <w:rPr>
          <w:rStyle w:val="OhneA"/>
          <w:rFonts w:ascii="Tahoma" w:hAnsi="Tahoma"/>
          <w:kern w:val="0"/>
          <w:sz w:val="22"/>
          <w:szCs w:val="22"/>
        </w:rPr>
        <w:tab/>
        <w:t>Astra Kulturhaus</w:t>
      </w:r>
    </w:p>
    <w:p w14:paraId="508175A3" w14:textId="77777777" w:rsidR="006170EF" w:rsidRPr="003E1B08" w:rsidRDefault="006170EF">
      <w:pPr>
        <w:ind w:left="1416" w:firstLine="708"/>
        <w:rPr>
          <w:rStyle w:val="OhneA"/>
          <w:rFonts w:ascii="Tahoma" w:eastAsia="Tahoma" w:hAnsi="Tahoma" w:cs="Tahoma"/>
          <w:kern w:val="0"/>
          <w:sz w:val="22"/>
          <w:szCs w:val="22"/>
        </w:rPr>
      </w:pPr>
    </w:p>
    <w:p w14:paraId="118AD28C" w14:textId="77777777" w:rsidR="006170EF" w:rsidRPr="003E1B08" w:rsidRDefault="006170EF">
      <w:pPr>
        <w:ind w:left="1416" w:firstLine="708"/>
        <w:rPr>
          <w:rStyle w:val="OhneA"/>
          <w:rFonts w:ascii="Times New Roman" w:eastAsia="Times New Roman" w:hAnsi="Times New Roman" w:cs="Times New Roman"/>
          <w:kern w:val="0"/>
          <w:sz w:val="22"/>
          <w:szCs w:val="22"/>
        </w:rPr>
      </w:pPr>
    </w:p>
    <w:p w14:paraId="5CE6986A" w14:textId="77777777" w:rsidR="00F665A7" w:rsidRPr="003E1B08" w:rsidRDefault="00F665A7" w:rsidP="00F665A7">
      <w:pPr>
        <w:keepNext/>
        <w:tabs>
          <w:tab w:val="left" w:pos="360"/>
        </w:tabs>
        <w:ind w:left="864" w:hanging="864"/>
        <w:jc w:val="center"/>
        <w:outlineLvl w:val="3"/>
        <w:rPr>
          <w:rFonts w:ascii="Tahoma" w:eastAsia="Arial Unicode MS" w:hAnsi="Tahoma" w:cs="Tahoma"/>
          <w:b/>
          <w:bCs/>
          <w:kern w:val="2"/>
          <w:sz w:val="20"/>
          <w:szCs w:val="20"/>
          <w:lang w:val="en-US"/>
        </w:rPr>
      </w:pPr>
      <w:r w:rsidRPr="003E1B08">
        <w:rPr>
          <w:rFonts w:ascii="Tahoma" w:eastAsia="Arial Unicode MS" w:hAnsi="Tahoma" w:cs="Tahoma"/>
          <w:b/>
          <w:bCs/>
          <w:sz w:val="20"/>
          <w:szCs w:val="20"/>
          <w:lang w:val="en-US"/>
        </w:rPr>
        <w:t xml:space="preserve">Paypal </w:t>
      </w:r>
      <w:proofErr w:type="spellStart"/>
      <w:r w:rsidRPr="003E1B08">
        <w:rPr>
          <w:rFonts w:ascii="Tahoma" w:eastAsia="Arial Unicode MS" w:hAnsi="Tahoma" w:cs="Tahoma"/>
          <w:b/>
          <w:bCs/>
          <w:sz w:val="20"/>
          <w:szCs w:val="20"/>
          <w:lang w:val="en-US"/>
        </w:rPr>
        <w:t>Prio</w:t>
      </w:r>
      <w:proofErr w:type="spellEnd"/>
      <w:r w:rsidRPr="003E1B08">
        <w:rPr>
          <w:rFonts w:ascii="Tahoma" w:eastAsia="Arial Unicode MS" w:hAnsi="Tahoma" w:cs="Tahoma"/>
          <w:b/>
          <w:bCs/>
          <w:sz w:val="20"/>
          <w:szCs w:val="20"/>
          <w:lang w:val="en-US"/>
        </w:rPr>
        <w:t xml:space="preserve"> Tickets:</w:t>
      </w:r>
    </w:p>
    <w:p w14:paraId="157200F0" w14:textId="77777777" w:rsidR="00F665A7" w:rsidRPr="003E1B08" w:rsidRDefault="00F665A7" w:rsidP="00F665A7">
      <w:pPr>
        <w:keepNext/>
        <w:tabs>
          <w:tab w:val="left" w:pos="360"/>
        </w:tabs>
        <w:ind w:left="864" w:hanging="864"/>
        <w:jc w:val="center"/>
        <w:outlineLvl w:val="3"/>
        <w:rPr>
          <w:rFonts w:ascii="Tahoma" w:eastAsia="Arial Unicode MS" w:hAnsi="Tahoma" w:cs="Tahoma"/>
          <w:b/>
          <w:bCs/>
          <w:sz w:val="20"/>
          <w:szCs w:val="20"/>
          <w:lang w:val="en-US"/>
        </w:rPr>
      </w:pPr>
      <w:r w:rsidRPr="003E1B08">
        <w:rPr>
          <w:rFonts w:ascii="Tahoma" w:eastAsia="Arial Unicode MS" w:hAnsi="Tahoma" w:cs="Tahoma"/>
          <w:b/>
          <w:bCs/>
          <w:sz w:val="20"/>
          <w:szCs w:val="20"/>
          <w:lang w:val="en-US"/>
        </w:rPr>
        <w:t xml:space="preserve">Mi., 20.07.2022, 10:00 Uhr (Online-Presale, 48 </w:t>
      </w:r>
      <w:proofErr w:type="spellStart"/>
      <w:r w:rsidRPr="003E1B08">
        <w:rPr>
          <w:rFonts w:ascii="Tahoma" w:eastAsia="Arial Unicode MS" w:hAnsi="Tahoma" w:cs="Tahoma"/>
          <w:b/>
          <w:bCs/>
          <w:sz w:val="20"/>
          <w:szCs w:val="20"/>
          <w:lang w:val="en-US"/>
        </w:rPr>
        <w:t>Stunden</w:t>
      </w:r>
      <w:proofErr w:type="spellEnd"/>
      <w:r w:rsidRPr="003E1B08">
        <w:rPr>
          <w:rFonts w:ascii="Tahoma" w:eastAsia="Arial Unicode MS" w:hAnsi="Tahoma" w:cs="Tahoma"/>
          <w:b/>
          <w:bCs/>
          <w:sz w:val="20"/>
          <w:szCs w:val="20"/>
          <w:lang w:val="en-US"/>
        </w:rPr>
        <w:t>)</w:t>
      </w:r>
    </w:p>
    <w:p w14:paraId="519AB647" w14:textId="77777777" w:rsidR="00F665A7" w:rsidRPr="003E1B08" w:rsidRDefault="00055BAE" w:rsidP="00F665A7">
      <w:pPr>
        <w:jc w:val="center"/>
        <w:rPr>
          <w:rFonts w:ascii="Tahoma" w:eastAsia="Tahoma" w:hAnsi="Tahoma" w:cs="Tahoma"/>
          <w:b/>
          <w:bCs/>
          <w:color w:val="0000FF"/>
          <w:sz w:val="20"/>
          <w:szCs w:val="20"/>
          <w:u w:val="single" w:color="0000FF"/>
          <w:lang w:val="en-US"/>
        </w:rPr>
      </w:pPr>
      <w:hyperlink r:id="rId10" w:history="1">
        <w:r w:rsidR="00F665A7" w:rsidRPr="003E1B08">
          <w:rPr>
            <w:rStyle w:val="Hyperlink"/>
            <w:rFonts w:ascii="Tahoma" w:eastAsia="Tahoma" w:hAnsi="Tahoma" w:cs="Tahoma"/>
            <w:b/>
            <w:bCs/>
            <w:sz w:val="20"/>
            <w:szCs w:val="20"/>
            <w:lang w:val="en-US"/>
          </w:rPr>
          <w:t>www.livenation.de/paypalpriotickets</w:t>
        </w:r>
      </w:hyperlink>
    </w:p>
    <w:p w14:paraId="374F9963" w14:textId="77777777" w:rsidR="00F665A7" w:rsidRPr="003E1B08" w:rsidRDefault="00F665A7" w:rsidP="00F665A7">
      <w:pPr>
        <w:keepNext/>
        <w:tabs>
          <w:tab w:val="left" w:pos="360"/>
        </w:tabs>
        <w:ind w:left="864" w:hanging="864"/>
        <w:jc w:val="center"/>
        <w:outlineLvl w:val="3"/>
        <w:rPr>
          <w:rFonts w:ascii="Tahoma" w:eastAsia="Arial Unicode MS" w:hAnsi="Tahoma" w:cs="Tahoma"/>
          <w:b/>
          <w:bCs/>
          <w:sz w:val="20"/>
          <w:szCs w:val="20"/>
          <w:lang w:val="en-US"/>
        </w:rPr>
      </w:pPr>
    </w:p>
    <w:p w14:paraId="03BC2B68" w14:textId="77777777" w:rsidR="00F665A7" w:rsidRPr="001A695F" w:rsidRDefault="00F665A7" w:rsidP="00F665A7">
      <w:pPr>
        <w:keepNext/>
        <w:tabs>
          <w:tab w:val="left" w:pos="360"/>
        </w:tabs>
        <w:ind w:left="864" w:hanging="864"/>
        <w:jc w:val="center"/>
        <w:outlineLvl w:val="3"/>
        <w:rPr>
          <w:rFonts w:ascii="Tahoma" w:eastAsia="Arial Unicode MS" w:hAnsi="Tahoma" w:cs="Tahoma"/>
          <w:b/>
          <w:bCs/>
          <w:sz w:val="20"/>
          <w:szCs w:val="20"/>
        </w:rPr>
      </w:pPr>
      <w:r w:rsidRPr="001A695F">
        <w:rPr>
          <w:rFonts w:ascii="Tahoma" w:eastAsia="Arial Unicode MS" w:hAnsi="Tahoma" w:cs="Tahoma"/>
          <w:b/>
          <w:bCs/>
          <w:sz w:val="20"/>
          <w:szCs w:val="20"/>
        </w:rPr>
        <w:t xml:space="preserve">MagentaMusik </w:t>
      </w:r>
      <w:proofErr w:type="spellStart"/>
      <w:r w:rsidRPr="001A695F">
        <w:rPr>
          <w:rFonts w:ascii="Tahoma" w:eastAsia="Arial Unicode MS" w:hAnsi="Tahoma" w:cs="Tahoma"/>
          <w:b/>
          <w:bCs/>
          <w:sz w:val="20"/>
          <w:szCs w:val="20"/>
        </w:rPr>
        <w:t>Prio</w:t>
      </w:r>
      <w:proofErr w:type="spellEnd"/>
      <w:r w:rsidRPr="001A695F">
        <w:rPr>
          <w:rFonts w:ascii="Tahoma" w:eastAsia="Arial Unicode MS" w:hAnsi="Tahoma" w:cs="Tahoma"/>
          <w:b/>
          <w:bCs/>
          <w:sz w:val="20"/>
          <w:szCs w:val="20"/>
        </w:rPr>
        <w:t xml:space="preserve"> Tickets: </w:t>
      </w:r>
    </w:p>
    <w:p w14:paraId="64D9F059" w14:textId="77777777" w:rsidR="00F665A7" w:rsidRPr="003E1B08" w:rsidRDefault="00F665A7" w:rsidP="00F665A7">
      <w:pPr>
        <w:keepNext/>
        <w:tabs>
          <w:tab w:val="left" w:pos="360"/>
        </w:tabs>
        <w:ind w:left="864" w:hanging="864"/>
        <w:jc w:val="center"/>
        <w:outlineLvl w:val="3"/>
        <w:rPr>
          <w:rFonts w:ascii="Tahoma" w:eastAsia="Arial Unicode MS" w:hAnsi="Tahoma" w:cs="Tahoma"/>
          <w:b/>
          <w:bCs/>
          <w:sz w:val="20"/>
          <w:szCs w:val="20"/>
        </w:rPr>
      </w:pPr>
      <w:r w:rsidRPr="003E1B08">
        <w:rPr>
          <w:rFonts w:ascii="Tahoma" w:eastAsia="Arial Unicode MS" w:hAnsi="Tahoma" w:cs="Tahoma"/>
          <w:b/>
          <w:bCs/>
          <w:sz w:val="20"/>
          <w:szCs w:val="20"/>
        </w:rPr>
        <w:t>Mi., 20.07.2022, 10:00 Uhr (Online-Presale, 48 Stunden)</w:t>
      </w:r>
    </w:p>
    <w:p w14:paraId="17E66FAF" w14:textId="77777777" w:rsidR="00F665A7" w:rsidRPr="003E1B08" w:rsidRDefault="00055BAE" w:rsidP="00F665A7">
      <w:pPr>
        <w:keepNext/>
        <w:tabs>
          <w:tab w:val="left" w:pos="360"/>
        </w:tabs>
        <w:ind w:left="864" w:hanging="864"/>
        <w:jc w:val="center"/>
        <w:outlineLvl w:val="3"/>
        <w:rPr>
          <w:rFonts w:ascii="Tahoma" w:eastAsia="Arial Unicode MS" w:hAnsi="Tahoma" w:cs="Tahoma"/>
          <w:b/>
          <w:bCs/>
          <w:color w:val="0000FF"/>
          <w:sz w:val="20"/>
          <w:szCs w:val="20"/>
          <w:u w:val="single" w:color="0000FF"/>
        </w:rPr>
      </w:pPr>
      <w:hyperlink r:id="rId11" w:history="1">
        <w:r w:rsidR="00F665A7" w:rsidRPr="003E1B08">
          <w:rPr>
            <w:rStyle w:val="Hyperlink"/>
            <w:rFonts w:ascii="Tahoma" w:eastAsia="Arial Unicode MS" w:hAnsi="Tahoma" w:cs="Tahoma"/>
            <w:b/>
            <w:bCs/>
            <w:sz w:val="20"/>
            <w:szCs w:val="20"/>
          </w:rPr>
          <w:t>www.magenta-musik-360.de/prio-tickets</w:t>
        </w:r>
      </w:hyperlink>
    </w:p>
    <w:p w14:paraId="7E574EE2" w14:textId="77777777" w:rsidR="00F665A7" w:rsidRPr="003E1B08" w:rsidRDefault="00F665A7" w:rsidP="00F665A7">
      <w:pPr>
        <w:jc w:val="center"/>
        <w:rPr>
          <w:rFonts w:ascii="Tahoma" w:eastAsia="Tahoma" w:hAnsi="Tahoma" w:cs="Tahoma"/>
          <w:b/>
          <w:bCs/>
          <w:sz w:val="20"/>
          <w:szCs w:val="20"/>
          <w:u w:val="single" w:color="0000FF"/>
        </w:rPr>
      </w:pPr>
    </w:p>
    <w:p w14:paraId="767A2AC9" w14:textId="77777777" w:rsidR="00F665A7" w:rsidRPr="003E1B08" w:rsidRDefault="00F665A7" w:rsidP="00F665A7">
      <w:pPr>
        <w:keepNext/>
        <w:tabs>
          <w:tab w:val="left" w:pos="360"/>
        </w:tabs>
        <w:ind w:left="864" w:hanging="864"/>
        <w:jc w:val="center"/>
        <w:outlineLvl w:val="3"/>
        <w:rPr>
          <w:rFonts w:ascii="Tahoma" w:eastAsia="Arial Unicode MS" w:hAnsi="Tahoma" w:cs="Tahoma"/>
          <w:b/>
          <w:bCs/>
          <w:sz w:val="20"/>
          <w:szCs w:val="20"/>
          <w:lang w:val="en-US"/>
        </w:rPr>
      </w:pPr>
      <w:r w:rsidRPr="003E1B08">
        <w:rPr>
          <w:rFonts w:ascii="Tahoma" w:eastAsia="Arial Unicode MS" w:hAnsi="Tahoma" w:cs="Tahoma"/>
          <w:b/>
          <w:bCs/>
          <w:sz w:val="20"/>
          <w:szCs w:val="20"/>
          <w:lang w:val="en-US"/>
        </w:rPr>
        <w:t xml:space="preserve">Ticketmaster Presale: </w:t>
      </w:r>
    </w:p>
    <w:p w14:paraId="47C8566F" w14:textId="08D3B598" w:rsidR="00F665A7" w:rsidRPr="003E1B08" w:rsidRDefault="00F665A7" w:rsidP="00F665A7">
      <w:pPr>
        <w:keepNext/>
        <w:tabs>
          <w:tab w:val="left" w:pos="360"/>
        </w:tabs>
        <w:ind w:left="864" w:hanging="864"/>
        <w:jc w:val="center"/>
        <w:outlineLvl w:val="3"/>
        <w:rPr>
          <w:rFonts w:ascii="Tahoma" w:eastAsia="Arial Unicode MS" w:hAnsi="Tahoma" w:cs="Tahoma"/>
          <w:b/>
          <w:bCs/>
          <w:sz w:val="20"/>
          <w:szCs w:val="20"/>
          <w:lang w:val="en-US"/>
        </w:rPr>
      </w:pPr>
      <w:r w:rsidRPr="003E1B08">
        <w:rPr>
          <w:rFonts w:ascii="Tahoma" w:eastAsia="Arial Unicode MS" w:hAnsi="Tahoma" w:cs="Tahoma"/>
          <w:b/>
          <w:bCs/>
          <w:sz w:val="20"/>
          <w:szCs w:val="20"/>
          <w:lang w:val="en-US"/>
        </w:rPr>
        <w:t xml:space="preserve">Do., 21.07.2022, 10:00 Uhr (Online-Presale, </w:t>
      </w:r>
      <w:r w:rsidR="0015105D" w:rsidRPr="003E1B08">
        <w:rPr>
          <w:rFonts w:ascii="Tahoma" w:eastAsia="Arial Unicode MS" w:hAnsi="Tahoma" w:cs="Tahoma"/>
          <w:b/>
          <w:bCs/>
          <w:sz w:val="20"/>
          <w:szCs w:val="20"/>
          <w:lang w:val="en-US"/>
        </w:rPr>
        <w:t>24</w:t>
      </w:r>
      <w:r w:rsidRPr="003E1B08">
        <w:rPr>
          <w:rFonts w:ascii="Tahoma" w:eastAsia="Arial Unicode MS" w:hAnsi="Tahoma" w:cs="Tahoma"/>
          <w:b/>
          <w:bCs/>
          <w:sz w:val="20"/>
          <w:szCs w:val="20"/>
          <w:lang w:val="en-US"/>
        </w:rPr>
        <w:t xml:space="preserve"> </w:t>
      </w:r>
      <w:proofErr w:type="spellStart"/>
      <w:r w:rsidRPr="003E1B08">
        <w:rPr>
          <w:rFonts w:ascii="Tahoma" w:eastAsia="Arial Unicode MS" w:hAnsi="Tahoma" w:cs="Tahoma"/>
          <w:b/>
          <w:bCs/>
          <w:sz w:val="20"/>
          <w:szCs w:val="20"/>
          <w:lang w:val="en-US"/>
        </w:rPr>
        <w:t>Stunden</w:t>
      </w:r>
      <w:proofErr w:type="spellEnd"/>
      <w:r w:rsidRPr="003E1B08">
        <w:rPr>
          <w:rFonts w:ascii="Tahoma" w:eastAsia="Arial Unicode MS" w:hAnsi="Tahoma" w:cs="Tahoma"/>
          <w:b/>
          <w:bCs/>
          <w:sz w:val="20"/>
          <w:szCs w:val="20"/>
          <w:lang w:val="en-US"/>
        </w:rPr>
        <w:t xml:space="preserve">) </w:t>
      </w:r>
    </w:p>
    <w:p w14:paraId="6BA8AC13" w14:textId="77777777" w:rsidR="00F665A7" w:rsidRPr="003E1B08" w:rsidRDefault="00055BAE" w:rsidP="00F665A7">
      <w:pPr>
        <w:keepNext/>
        <w:tabs>
          <w:tab w:val="left" w:pos="360"/>
        </w:tabs>
        <w:ind w:left="864" w:hanging="864"/>
        <w:jc w:val="center"/>
        <w:outlineLvl w:val="3"/>
        <w:rPr>
          <w:rFonts w:ascii="Tahoma" w:eastAsia="Arial Unicode MS" w:hAnsi="Tahoma" w:cs="Tahoma"/>
          <w:b/>
          <w:bCs/>
          <w:color w:val="0000FF"/>
          <w:sz w:val="20"/>
          <w:szCs w:val="20"/>
          <w:u w:val="single" w:color="0000FF"/>
        </w:rPr>
      </w:pPr>
      <w:hyperlink r:id="rId12" w:history="1">
        <w:r w:rsidR="00F665A7" w:rsidRPr="003E1B08">
          <w:rPr>
            <w:rStyle w:val="Hyperlink"/>
            <w:rFonts w:ascii="Tahoma" w:eastAsia="Arial Unicode MS" w:hAnsi="Tahoma" w:cs="Tahoma"/>
            <w:b/>
            <w:bCs/>
            <w:sz w:val="20"/>
            <w:szCs w:val="20"/>
          </w:rPr>
          <w:t>www.ticketmaster.de/presale</w:t>
        </w:r>
      </w:hyperlink>
    </w:p>
    <w:p w14:paraId="40DE473E" w14:textId="77777777" w:rsidR="00F665A7" w:rsidRPr="003E1B08" w:rsidRDefault="00F665A7" w:rsidP="00F665A7">
      <w:pPr>
        <w:keepNext/>
        <w:jc w:val="center"/>
        <w:rPr>
          <w:rFonts w:ascii="Tahoma" w:eastAsia="Tahoma" w:hAnsi="Tahoma" w:cs="Tahoma"/>
          <w:b/>
          <w:bCs/>
          <w:sz w:val="20"/>
          <w:szCs w:val="20"/>
        </w:rPr>
      </w:pPr>
      <w:r w:rsidRPr="003E1B08">
        <w:rPr>
          <w:rFonts w:ascii="Tahoma" w:eastAsia="Tahoma" w:hAnsi="Tahoma" w:cs="Tahoma"/>
          <w:b/>
          <w:bCs/>
          <w:sz w:val="20"/>
          <w:szCs w:val="20"/>
        </w:rPr>
        <w:tab/>
      </w:r>
      <w:r w:rsidRPr="003E1B08">
        <w:rPr>
          <w:rFonts w:ascii="Tahoma" w:eastAsia="Tahoma" w:hAnsi="Tahoma" w:cs="Tahoma"/>
          <w:b/>
          <w:bCs/>
          <w:sz w:val="20"/>
          <w:szCs w:val="20"/>
        </w:rPr>
        <w:tab/>
      </w:r>
      <w:r w:rsidRPr="003E1B08">
        <w:rPr>
          <w:rFonts w:ascii="Tahoma" w:eastAsia="Tahoma" w:hAnsi="Tahoma" w:cs="Tahoma"/>
          <w:sz w:val="20"/>
          <w:szCs w:val="20"/>
        </w:rPr>
        <w:tab/>
      </w:r>
    </w:p>
    <w:p w14:paraId="2A5FF68F" w14:textId="77777777" w:rsidR="00F665A7" w:rsidRPr="003E1B08" w:rsidRDefault="00F665A7" w:rsidP="00F665A7">
      <w:pPr>
        <w:spacing w:line="200" w:lineRule="atLeast"/>
        <w:jc w:val="both"/>
        <w:rPr>
          <w:rFonts w:ascii="Tahoma" w:eastAsia="Tahoma" w:hAnsi="Tahoma" w:cs="Tahoma"/>
          <w:sz w:val="20"/>
          <w:szCs w:val="20"/>
        </w:rPr>
      </w:pPr>
    </w:p>
    <w:p w14:paraId="3E82880B" w14:textId="77777777" w:rsidR="00F665A7" w:rsidRPr="003E1B08" w:rsidRDefault="00F665A7" w:rsidP="00F665A7">
      <w:pPr>
        <w:keepNext/>
        <w:ind w:left="864" w:hanging="864"/>
        <w:jc w:val="center"/>
        <w:outlineLvl w:val="3"/>
        <w:rPr>
          <w:rFonts w:ascii="Tahoma" w:eastAsia="Arial Unicode MS" w:hAnsi="Tahoma" w:cs="Tahoma"/>
          <w:b/>
          <w:bCs/>
          <w:sz w:val="20"/>
          <w:szCs w:val="20"/>
        </w:rPr>
      </w:pPr>
      <w:r w:rsidRPr="003E1B08">
        <w:rPr>
          <w:rFonts w:ascii="Tahoma" w:eastAsia="Arial Unicode MS" w:hAnsi="Tahoma" w:cs="Tahoma"/>
          <w:b/>
          <w:bCs/>
          <w:sz w:val="20"/>
          <w:szCs w:val="20"/>
        </w:rPr>
        <w:t xml:space="preserve">Allgemeiner Vorverkaufsstart: </w:t>
      </w:r>
    </w:p>
    <w:p w14:paraId="30A9DB66" w14:textId="77777777" w:rsidR="00F665A7" w:rsidRPr="003E1B08" w:rsidRDefault="00F665A7" w:rsidP="00F665A7">
      <w:pPr>
        <w:jc w:val="center"/>
        <w:rPr>
          <w:rFonts w:ascii="Tahoma" w:eastAsia="Tahoma" w:hAnsi="Tahoma" w:cs="Tahoma"/>
          <w:sz w:val="20"/>
          <w:szCs w:val="20"/>
          <w:u w:val="single"/>
          <w:lang w:val="en-US"/>
        </w:rPr>
      </w:pPr>
      <w:r w:rsidRPr="003E1B08">
        <w:rPr>
          <w:rFonts w:ascii="Tahoma" w:hAnsi="Tahoma" w:cs="Tahoma"/>
          <w:b/>
          <w:bCs/>
          <w:sz w:val="20"/>
          <w:szCs w:val="20"/>
          <w:lang w:val="en-US"/>
        </w:rPr>
        <w:t>Fr., 22.07.2022, 10:00 Uhr</w:t>
      </w:r>
    </w:p>
    <w:p w14:paraId="6871DE8F" w14:textId="41D55916" w:rsidR="006170EF" w:rsidRPr="003E1B08" w:rsidRDefault="00055BAE" w:rsidP="003E1B08">
      <w:pPr>
        <w:ind w:left="19"/>
        <w:jc w:val="center"/>
        <w:rPr>
          <w:rStyle w:val="OhneA"/>
          <w:rFonts w:ascii="Tahoma" w:eastAsia="Times New Roman" w:hAnsi="Tahoma" w:cs="Tahoma"/>
          <w:b/>
          <w:bCs/>
          <w:kern w:val="0"/>
          <w:sz w:val="20"/>
          <w:szCs w:val="20"/>
          <w:lang w:val="en-US"/>
        </w:rPr>
      </w:pPr>
      <w:hyperlink r:id="rId13" w:history="1">
        <w:r w:rsidR="003E1B08" w:rsidRPr="003E1B08">
          <w:rPr>
            <w:rStyle w:val="Hyperlink"/>
            <w:rFonts w:ascii="Tahoma" w:eastAsia="Times New Roman" w:hAnsi="Tahoma" w:cs="Tahoma"/>
            <w:b/>
            <w:bCs/>
            <w:kern w:val="0"/>
            <w:sz w:val="20"/>
            <w:szCs w:val="20"/>
            <w:lang w:val="en-US"/>
          </w:rPr>
          <w:t>www.livenation.de/artist-metric-7694</w:t>
        </w:r>
      </w:hyperlink>
    </w:p>
    <w:p w14:paraId="22C82A0F" w14:textId="55DA130F" w:rsidR="003E1B08" w:rsidRPr="003E1B08" w:rsidRDefault="003E1B08">
      <w:pPr>
        <w:ind w:left="19"/>
        <w:jc w:val="both"/>
        <w:rPr>
          <w:rStyle w:val="OhneA"/>
          <w:rFonts w:ascii="Tahoma" w:eastAsia="Times New Roman" w:hAnsi="Tahoma" w:cs="Tahoma"/>
          <w:kern w:val="0"/>
          <w:sz w:val="20"/>
          <w:szCs w:val="20"/>
          <w:lang w:val="en-US"/>
        </w:rPr>
      </w:pPr>
    </w:p>
    <w:p w14:paraId="43EE5885" w14:textId="77777777" w:rsidR="003E1B08" w:rsidRPr="003E1B08" w:rsidRDefault="00055BAE" w:rsidP="003E1B08">
      <w:pPr>
        <w:pStyle w:val="berschrift4"/>
        <w:rPr>
          <w:rStyle w:val="Hyperlink"/>
          <w:rFonts w:eastAsia="Times New Roman" w:cs="Tahoma"/>
          <w:sz w:val="20"/>
          <w:szCs w:val="20"/>
          <w:lang w:val="en-US"/>
        </w:rPr>
      </w:pPr>
      <w:hyperlink r:id="rId14" w:history="1">
        <w:r w:rsidR="003E1B08" w:rsidRPr="003E1B08">
          <w:rPr>
            <w:rStyle w:val="Hyperlink"/>
            <w:rFonts w:eastAsia="Times New Roman" w:cs="Tahoma"/>
            <w:sz w:val="20"/>
            <w:szCs w:val="20"/>
            <w:lang w:val="en-US"/>
          </w:rPr>
          <w:t>www.ticketmaster.de</w:t>
        </w:r>
      </w:hyperlink>
    </w:p>
    <w:p w14:paraId="29C6B36B" w14:textId="77777777" w:rsidR="003E1B08" w:rsidRPr="003E1B08" w:rsidRDefault="003E1B08" w:rsidP="003E1B08">
      <w:pPr>
        <w:spacing w:line="200" w:lineRule="atLeast"/>
        <w:jc w:val="center"/>
        <w:rPr>
          <w:rStyle w:val="Hyperlink"/>
          <w:rFonts w:ascii="Tahoma" w:eastAsia="Times New Roman" w:hAnsi="Tahoma" w:cs="Tahoma"/>
          <w:b/>
          <w:bCs/>
          <w:sz w:val="20"/>
          <w:szCs w:val="20"/>
          <w:lang w:val="en-US"/>
        </w:rPr>
      </w:pPr>
      <w:r w:rsidRPr="003E1B08">
        <w:rPr>
          <w:rStyle w:val="Hyperlink"/>
          <w:rFonts w:ascii="Tahoma" w:eastAsia="Times New Roman" w:hAnsi="Tahoma" w:cs="Tahoma"/>
          <w:b/>
          <w:bCs/>
          <w:sz w:val="20"/>
          <w:szCs w:val="20"/>
          <w:lang w:val="en-US"/>
        </w:rPr>
        <w:t>www.eventim.de</w:t>
      </w:r>
    </w:p>
    <w:p w14:paraId="2A1A0995" w14:textId="77777777" w:rsidR="003E1B08" w:rsidRPr="003E1B08" w:rsidRDefault="003E1B08">
      <w:pPr>
        <w:ind w:left="19"/>
        <w:jc w:val="both"/>
        <w:rPr>
          <w:rStyle w:val="OhneA"/>
          <w:rFonts w:ascii="Tahoma" w:eastAsia="Times New Roman" w:hAnsi="Tahoma" w:cs="Tahoma"/>
          <w:kern w:val="0"/>
          <w:sz w:val="20"/>
          <w:szCs w:val="20"/>
          <w:lang w:val="en-US"/>
        </w:rPr>
      </w:pPr>
    </w:p>
    <w:p w14:paraId="23BA4BCD" w14:textId="77777777" w:rsidR="006170EF" w:rsidRPr="003E1B08" w:rsidRDefault="006170EF">
      <w:pPr>
        <w:spacing w:line="200" w:lineRule="atLeast"/>
        <w:jc w:val="center"/>
        <w:rPr>
          <w:rStyle w:val="OhneA"/>
          <w:rFonts w:ascii="Tahoma" w:eastAsia="Tahoma" w:hAnsi="Tahoma" w:cs="Tahoma"/>
          <w:b/>
          <w:bCs/>
          <w:sz w:val="20"/>
          <w:szCs w:val="20"/>
          <w:u w:val="single"/>
          <w:lang w:val="en-US"/>
        </w:rPr>
      </w:pPr>
    </w:p>
    <w:p w14:paraId="3CFAAAF3" w14:textId="77777777" w:rsidR="006170EF" w:rsidRPr="003E1B08" w:rsidRDefault="006170EF" w:rsidP="00F665A7">
      <w:pPr>
        <w:spacing w:line="200" w:lineRule="atLeast"/>
        <w:rPr>
          <w:rFonts w:ascii="Tahoma" w:eastAsia="Tahoma" w:hAnsi="Tahoma" w:cs="Tahoma"/>
          <w:b/>
          <w:bCs/>
          <w:sz w:val="20"/>
          <w:szCs w:val="20"/>
          <w:lang w:val="en-US"/>
        </w:rPr>
      </w:pPr>
    </w:p>
    <w:p w14:paraId="777CFDF2" w14:textId="77777777" w:rsidR="006170EF" w:rsidRPr="003E1B08" w:rsidRDefault="006170EF">
      <w:pPr>
        <w:spacing w:line="200" w:lineRule="atLeast"/>
        <w:rPr>
          <w:rFonts w:ascii="Tahoma" w:eastAsia="Tahoma" w:hAnsi="Tahoma" w:cs="Tahoma"/>
          <w:b/>
          <w:bCs/>
          <w:sz w:val="20"/>
          <w:szCs w:val="20"/>
          <w:lang w:val="en-US"/>
        </w:rPr>
      </w:pPr>
    </w:p>
    <w:p w14:paraId="11272CAC" w14:textId="77777777" w:rsidR="006170EF" w:rsidRPr="003E1B08" w:rsidRDefault="00055BAE">
      <w:pPr>
        <w:spacing w:line="200" w:lineRule="atLeast"/>
        <w:jc w:val="center"/>
        <w:rPr>
          <w:rStyle w:val="OhneA"/>
          <w:rFonts w:ascii="Tahoma" w:eastAsia="Tahoma" w:hAnsi="Tahoma" w:cs="Tahoma"/>
          <w:b/>
          <w:bCs/>
          <w:kern w:val="2"/>
          <w:sz w:val="20"/>
          <w:szCs w:val="20"/>
          <w:lang w:val="en-US"/>
        </w:rPr>
      </w:pPr>
      <w:hyperlink r:id="rId15" w:history="1">
        <w:r w:rsidR="00F665A7" w:rsidRPr="003E1B08">
          <w:rPr>
            <w:rStyle w:val="Hyperlink4"/>
          </w:rPr>
          <w:t>www.livenation.de</w:t>
        </w:r>
      </w:hyperlink>
      <w:r w:rsidR="00F665A7" w:rsidRPr="003E1B08">
        <w:rPr>
          <w:rStyle w:val="OhneA"/>
          <w:rFonts w:ascii="Tahoma" w:eastAsia="Arial Unicode MS" w:hAnsi="Tahoma" w:cs="Tahoma"/>
          <w:sz w:val="20"/>
          <w:szCs w:val="20"/>
          <w:u w:val="single"/>
          <w:lang w:val="en-US"/>
        </w:rPr>
        <w:br/>
      </w:r>
      <w:r w:rsidR="00F665A7" w:rsidRPr="003E1B08">
        <w:rPr>
          <w:rStyle w:val="OhneA"/>
          <w:rFonts w:ascii="Tahoma" w:hAnsi="Tahoma" w:cs="Tahoma"/>
          <w:sz w:val="20"/>
          <w:szCs w:val="20"/>
          <w:lang w:val="en-US"/>
        </w:rPr>
        <w:t>facebook.com/</w:t>
      </w:r>
      <w:proofErr w:type="spellStart"/>
      <w:r w:rsidR="00F665A7" w:rsidRPr="003E1B08">
        <w:rPr>
          <w:rStyle w:val="OhneA"/>
          <w:rFonts w:ascii="Tahoma" w:hAnsi="Tahoma" w:cs="Tahoma"/>
          <w:sz w:val="20"/>
          <w:szCs w:val="20"/>
          <w:lang w:val="en-US"/>
        </w:rPr>
        <w:t>livenationGSA</w:t>
      </w:r>
      <w:proofErr w:type="spellEnd"/>
      <w:r w:rsidR="00F665A7" w:rsidRPr="003E1B08">
        <w:rPr>
          <w:rStyle w:val="OhneA"/>
          <w:rFonts w:ascii="Tahoma" w:hAnsi="Tahoma" w:cs="Tahoma"/>
          <w:sz w:val="20"/>
          <w:szCs w:val="20"/>
          <w:lang w:val="en-US"/>
        </w:rPr>
        <w:t xml:space="preserve"> | twitter.com/</w:t>
      </w:r>
      <w:proofErr w:type="spellStart"/>
      <w:r w:rsidR="00F665A7" w:rsidRPr="003E1B08">
        <w:rPr>
          <w:rStyle w:val="OhneA"/>
          <w:rFonts w:ascii="Tahoma" w:hAnsi="Tahoma" w:cs="Tahoma"/>
          <w:sz w:val="20"/>
          <w:szCs w:val="20"/>
          <w:lang w:val="en-US"/>
        </w:rPr>
        <w:t>livenationGSA</w:t>
      </w:r>
      <w:proofErr w:type="spellEnd"/>
    </w:p>
    <w:p w14:paraId="26E96A6C" w14:textId="77777777" w:rsidR="006170EF" w:rsidRPr="003E1B08" w:rsidRDefault="00F665A7">
      <w:pPr>
        <w:spacing w:line="200" w:lineRule="atLeast"/>
        <w:jc w:val="center"/>
        <w:rPr>
          <w:rStyle w:val="OhneA"/>
          <w:rFonts w:ascii="Tahoma" w:eastAsia="Tahoma" w:hAnsi="Tahoma" w:cs="Tahoma"/>
          <w:sz w:val="20"/>
          <w:szCs w:val="20"/>
        </w:rPr>
      </w:pPr>
      <w:r w:rsidRPr="003E1B08">
        <w:rPr>
          <w:rStyle w:val="OhneA"/>
          <w:rFonts w:ascii="Tahoma" w:hAnsi="Tahoma" w:cs="Tahoma"/>
          <w:sz w:val="20"/>
          <w:szCs w:val="20"/>
        </w:rPr>
        <w:t>instagram.com/</w:t>
      </w:r>
      <w:proofErr w:type="spellStart"/>
      <w:r w:rsidRPr="003E1B08">
        <w:rPr>
          <w:rStyle w:val="OhneA"/>
          <w:rFonts w:ascii="Tahoma" w:hAnsi="Tahoma" w:cs="Tahoma"/>
          <w:sz w:val="20"/>
          <w:szCs w:val="20"/>
        </w:rPr>
        <w:t>livenationGSA</w:t>
      </w:r>
      <w:proofErr w:type="spellEnd"/>
      <w:r w:rsidRPr="003E1B08">
        <w:rPr>
          <w:rStyle w:val="OhneA"/>
          <w:rFonts w:ascii="Tahoma" w:hAnsi="Tahoma" w:cs="Tahoma"/>
          <w:sz w:val="20"/>
          <w:szCs w:val="20"/>
        </w:rPr>
        <w:t xml:space="preserve"> | youtube.com/</w:t>
      </w:r>
      <w:proofErr w:type="spellStart"/>
      <w:r w:rsidRPr="003E1B08">
        <w:rPr>
          <w:rStyle w:val="OhneA"/>
          <w:rFonts w:ascii="Tahoma" w:hAnsi="Tahoma" w:cs="Tahoma"/>
          <w:sz w:val="20"/>
          <w:szCs w:val="20"/>
        </w:rPr>
        <w:t>livenationGSA</w:t>
      </w:r>
      <w:proofErr w:type="spellEnd"/>
    </w:p>
    <w:p w14:paraId="63A483F4" w14:textId="77777777" w:rsidR="006170EF" w:rsidRPr="003E1B08" w:rsidRDefault="006170EF">
      <w:pPr>
        <w:spacing w:line="200" w:lineRule="atLeast"/>
        <w:jc w:val="center"/>
        <w:rPr>
          <w:rFonts w:ascii="Tahoma" w:eastAsia="Tahoma" w:hAnsi="Tahoma" w:cs="Tahoma"/>
          <w:sz w:val="20"/>
          <w:szCs w:val="20"/>
        </w:rPr>
      </w:pPr>
    </w:p>
    <w:p w14:paraId="396715DC" w14:textId="77777777" w:rsidR="006170EF" w:rsidRPr="003E1B08" w:rsidRDefault="00055BAE">
      <w:pPr>
        <w:spacing w:line="200" w:lineRule="atLeast"/>
        <w:jc w:val="center"/>
        <w:rPr>
          <w:rStyle w:val="OhneA"/>
          <w:rFonts w:ascii="Tahoma" w:eastAsia="Tahoma" w:hAnsi="Tahoma" w:cs="Tahoma"/>
          <w:b/>
          <w:bCs/>
          <w:sz w:val="20"/>
          <w:szCs w:val="20"/>
          <w:u w:val="single"/>
        </w:rPr>
      </w:pPr>
      <w:hyperlink r:id="rId16" w:history="1">
        <w:r w:rsidR="00F665A7" w:rsidRPr="003E1B08">
          <w:rPr>
            <w:rStyle w:val="Hyperlink5"/>
          </w:rPr>
          <w:t>www.livenation-promotion.de</w:t>
        </w:r>
      </w:hyperlink>
    </w:p>
    <w:p w14:paraId="42BE7A2E" w14:textId="77777777" w:rsidR="006170EF" w:rsidRPr="00055BAE" w:rsidRDefault="00F665A7">
      <w:pPr>
        <w:spacing w:line="200" w:lineRule="atLeast"/>
        <w:jc w:val="center"/>
        <w:rPr>
          <w:rStyle w:val="OhneA"/>
          <w:rFonts w:ascii="Tahoma" w:eastAsia="Tahoma" w:hAnsi="Tahoma" w:cs="Tahoma"/>
          <w:sz w:val="20"/>
          <w:szCs w:val="20"/>
          <w:u w:val="single"/>
          <w:shd w:val="clear" w:color="auto" w:fill="FFFF00"/>
        </w:rPr>
      </w:pPr>
      <w:r w:rsidRPr="00055BAE">
        <w:rPr>
          <w:rStyle w:val="OhneA"/>
          <w:rFonts w:ascii="Tahoma" w:hAnsi="Tahoma" w:cs="Tahoma"/>
          <w:sz w:val="20"/>
          <w:szCs w:val="20"/>
        </w:rPr>
        <w:t>Pressematerial | Akkreditierung</w:t>
      </w:r>
    </w:p>
    <w:p w14:paraId="206207B6" w14:textId="6B27AC3D" w:rsidR="006170EF" w:rsidRPr="00055BAE" w:rsidRDefault="006170EF">
      <w:pPr>
        <w:spacing w:line="200" w:lineRule="atLeast"/>
        <w:jc w:val="center"/>
        <w:rPr>
          <w:rStyle w:val="OhneA"/>
          <w:rFonts w:ascii="Tahoma" w:eastAsia="Tahoma" w:hAnsi="Tahoma" w:cs="Tahoma"/>
          <w:sz w:val="20"/>
          <w:szCs w:val="20"/>
          <w:u w:val="single"/>
          <w:shd w:val="clear" w:color="auto" w:fill="FFFF00"/>
        </w:rPr>
      </w:pPr>
    </w:p>
    <w:p w14:paraId="6C077FFE" w14:textId="77777777" w:rsidR="003E1B08" w:rsidRPr="00055BAE" w:rsidRDefault="003E1B08">
      <w:pPr>
        <w:spacing w:line="200" w:lineRule="atLeast"/>
        <w:jc w:val="center"/>
        <w:rPr>
          <w:rStyle w:val="OhneA"/>
          <w:rFonts w:ascii="Tahoma" w:eastAsia="Tahoma" w:hAnsi="Tahoma" w:cs="Tahoma"/>
          <w:sz w:val="20"/>
          <w:szCs w:val="20"/>
          <w:u w:val="single"/>
          <w:shd w:val="clear" w:color="auto" w:fill="FFFF00"/>
        </w:rPr>
      </w:pPr>
    </w:p>
    <w:p w14:paraId="6BCE9227" w14:textId="77777777" w:rsidR="006170EF" w:rsidRPr="00055BAE" w:rsidRDefault="006170EF">
      <w:pPr>
        <w:widowControl w:val="0"/>
        <w:jc w:val="center"/>
        <w:rPr>
          <w:rFonts w:ascii="Tahoma" w:eastAsia="Tahoma" w:hAnsi="Tahoma" w:cs="Tahoma"/>
          <w:sz w:val="20"/>
          <w:szCs w:val="20"/>
        </w:rPr>
      </w:pPr>
    </w:p>
    <w:p w14:paraId="6EC9D57B" w14:textId="77777777" w:rsidR="006170EF" w:rsidRPr="00055BAE" w:rsidRDefault="00055BAE">
      <w:pPr>
        <w:spacing w:line="200" w:lineRule="atLeast"/>
        <w:jc w:val="center"/>
        <w:rPr>
          <w:rFonts w:ascii="Tahoma" w:eastAsia="Tahoma" w:hAnsi="Tahoma" w:cs="Tahoma"/>
          <w:sz w:val="20"/>
          <w:szCs w:val="20"/>
        </w:rPr>
      </w:pPr>
      <w:hyperlink r:id="rId17" w:history="1">
        <w:r w:rsidR="00F665A7" w:rsidRPr="00055BAE">
          <w:rPr>
            <w:rStyle w:val="Hyperlink3"/>
            <w:rFonts w:ascii="Tahoma" w:hAnsi="Tahoma" w:cs="Tahoma"/>
            <w:sz w:val="20"/>
            <w:szCs w:val="20"/>
          </w:rPr>
          <w:t>www.ilovemetric.com</w:t>
        </w:r>
      </w:hyperlink>
    </w:p>
    <w:p w14:paraId="500FBE80" w14:textId="77777777" w:rsidR="006170EF" w:rsidRPr="00055BAE" w:rsidRDefault="00055BAE">
      <w:pPr>
        <w:spacing w:line="200" w:lineRule="atLeast"/>
        <w:jc w:val="center"/>
        <w:rPr>
          <w:rFonts w:ascii="Tahoma" w:eastAsia="Tahoma" w:hAnsi="Tahoma" w:cs="Tahoma"/>
          <w:sz w:val="20"/>
          <w:szCs w:val="20"/>
        </w:rPr>
      </w:pPr>
      <w:hyperlink r:id="rId18" w:history="1">
        <w:r w:rsidR="00F665A7" w:rsidRPr="00055BAE">
          <w:rPr>
            <w:rStyle w:val="Hyperlink3"/>
            <w:rFonts w:ascii="Tahoma" w:hAnsi="Tahoma" w:cs="Tahoma"/>
            <w:sz w:val="20"/>
            <w:szCs w:val="20"/>
          </w:rPr>
          <w:t>www.facebook.com/metric</w:t>
        </w:r>
      </w:hyperlink>
    </w:p>
    <w:p w14:paraId="070C2738" w14:textId="77777777" w:rsidR="006170EF" w:rsidRPr="00055BAE" w:rsidRDefault="00055BAE">
      <w:pPr>
        <w:spacing w:line="200" w:lineRule="atLeast"/>
        <w:jc w:val="center"/>
        <w:rPr>
          <w:rFonts w:ascii="Tahoma" w:eastAsia="Tahoma" w:hAnsi="Tahoma" w:cs="Tahoma"/>
          <w:sz w:val="20"/>
          <w:szCs w:val="20"/>
        </w:rPr>
      </w:pPr>
      <w:hyperlink r:id="rId19" w:history="1">
        <w:r w:rsidR="00F665A7" w:rsidRPr="00055BAE">
          <w:rPr>
            <w:rStyle w:val="Hyperlink3"/>
            <w:rFonts w:ascii="Tahoma" w:hAnsi="Tahoma" w:cs="Tahoma"/>
            <w:sz w:val="20"/>
            <w:szCs w:val="20"/>
          </w:rPr>
          <w:t>www.instagram.com/metric</w:t>
        </w:r>
      </w:hyperlink>
    </w:p>
    <w:p w14:paraId="78494657" w14:textId="77777777" w:rsidR="006170EF" w:rsidRPr="00055BAE" w:rsidRDefault="00055BAE">
      <w:pPr>
        <w:spacing w:line="200" w:lineRule="atLeast"/>
        <w:jc w:val="center"/>
        <w:rPr>
          <w:rFonts w:ascii="Tahoma" w:eastAsia="Tahoma" w:hAnsi="Tahoma" w:cs="Tahoma"/>
          <w:sz w:val="20"/>
          <w:szCs w:val="20"/>
        </w:rPr>
      </w:pPr>
      <w:hyperlink r:id="rId20" w:history="1">
        <w:r w:rsidR="00F665A7" w:rsidRPr="00055BAE">
          <w:rPr>
            <w:rStyle w:val="Hyperlink3"/>
            <w:rFonts w:ascii="Tahoma" w:hAnsi="Tahoma" w:cs="Tahoma"/>
            <w:sz w:val="20"/>
            <w:szCs w:val="20"/>
          </w:rPr>
          <w:t>www.twitter.com/Metric</w:t>
        </w:r>
      </w:hyperlink>
    </w:p>
    <w:p w14:paraId="2E1C5DE2" w14:textId="77777777" w:rsidR="006170EF" w:rsidRPr="003E1B08" w:rsidRDefault="00055BAE">
      <w:pPr>
        <w:spacing w:line="200" w:lineRule="atLeast"/>
        <w:jc w:val="center"/>
        <w:rPr>
          <w:rFonts w:ascii="Tahoma" w:eastAsia="Tahoma" w:hAnsi="Tahoma" w:cs="Tahoma"/>
          <w:sz w:val="20"/>
          <w:szCs w:val="20"/>
        </w:rPr>
      </w:pPr>
      <w:hyperlink r:id="rId21" w:history="1">
        <w:r w:rsidR="00F665A7" w:rsidRPr="003E1B08">
          <w:rPr>
            <w:rStyle w:val="Hyperlink3"/>
            <w:rFonts w:ascii="Tahoma" w:hAnsi="Tahoma" w:cs="Tahoma"/>
            <w:sz w:val="20"/>
            <w:szCs w:val="20"/>
            <w:lang w:val="en-US"/>
          </w:rPr>
          <w:t>www.youtube.com/user/metricmusic</w:t>
        </w:r>
      </w:hyperlink>
    </w:p>
    <w:p w14:paraId="114A7EB2" w14:textId="77777777" w:rsidR="006170EF" w:rsidRPr="003E1B08" w:rsidRDefault="006170EF">
      <w:pPr>
        <w:spacing w:line="200" w:lineRule="atLeast"/>
        <w:jc w:val="center"/>
        <w:rPr>
          <w:rFonts w:ascii="Tahoma" w:eastAsia="Tahoma" w:hAnsi="Tahoma" w:cs="Tahoma"/>
          <w:sz w:val="20"/>
          <w:szCs w:val="20"/>
        </w:rPr>
      </w:pPr>
    </w:p>
    <w:p w14:paraId="71EB331A" w14:textId="77777777" w:rsidR="006170EF" w:rsidRPr="003E1B08" w:rsidRDefault="006170EF">
      <w:pPr>
        <w:spacing w:line="200" w:lineRule="atLeast"/>
        <w:jc w:val="center"/>
        <w:rPr>
          <w:rFonts w:ascii="Tahoma" w:hAnsi="Tahoma" w:cs="Tahoma"/>
          <w:sz w:val="20"/>
          <w:szCs w:val="20"/>
        </w:rPr>
      </w:pPr>
    </w:p>
    <w:p w14:paraId="67144E60" w14:textId="77777777" w:rsidR="006170EF" w:rsidRPr="003E1B08" w:rsidRDefault="006170EF">
      <w:pPr>
        <w:spacing w:line="200" w:lineRule="atLeast"/>
        <w:jc w:val="center"/>
        <w:rPr>
          <w:rFonts w:ascii="Tahoma" w:hAnsi="Tahoma" w:cs="Tahoma"/>
          <w:sz w:val="20"/>
          <w:szCs w:val="20"/>
        </w:rPr>
      </w:pPr>
    </w:p>
    <w:sectPr w:rsidR="006170EF" w:rsidRPr="003E1B08">
      <w:headerReference w:type="default" r:id="rId22"/>
      <w:footerReference w:type="default" r:id="rId23"/>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347B4" w14:textId="77777777" w:rsidR="00964CC4" w:rsidRDefault="00964CC4">
      <w:r>
        <w:separator/>
      </w:r>
    </w:p>
  </w:endnote>
  <w:endnote w:type="continuationSeparator" w:id="0">
    <w:p w14:paraId="10AF3ADD" w14:textId="77777777" w:rsidR="00964CC4" w:rsidRDefault="00964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A7E2C" w14:textId="77777777" w:rsidR="006170EF" w:rsidRDefault="006170EF">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1E66C" w14:textId="77777777" w:rsidR="00964CC4" w:rsidRDefault="00964CC4">
      <w:r>
        <w:separator/>
      </w:r>
    </w:p>
  </w:footnote>
  <w:footnote w:type="continuationSeparator" w:id="0">
    <w:p w14:paraId="042CADEE" w14:textId="77777777" w:rsidR="00964CC4" w:rsidRDefault="00964C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A2776" w14:textId="77777777" w:rsidR="006170EF" w:rsidRDefault="00F665A7">
    <w:pPr>
      <w:pStyle w:val="Kopfzeile"/>
      <w:tabs>
        <w:tab w:val="clear" w:pos="4536"/>
        <w:tab w:val="clear" w:pos="9072"/>
        <w:tab w:val="left" w:pos="6419"/>
      </w:tabs>
    </w:pPr>
    <w:r>
      <w:rPr>
        <w:noProof/>
      </w:rPr>
      <mc:AlternateContent>
        <mc:Choice Requires="wpg">
          <w:drawing>
            <wp:anchor distT="152400" distB="152400" distL="152400" distR="152400" simplePos="0" relativeHeight="251658240" behindDoc="1" locked="0" layoutInCell="1" allowOverlap="1" wp14:anchorId="2330EA23" wp14:editId="269307AC">
              <wp:simplePos x="0" y="0"/>
              <wp:positionH relativeFrom="page">
                <wp:posOffset>0</wp:posOffset>
              </wp:positionH>
              <wp:positionV relativeFrom="page">
                <wp:posOffset>0</wp:posOffset>
              </wp:positionV>
              <wp:extent cx="7547615" cy="641992"/>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7547615" cy="641992"/>
                        <a:chOff x="-1" y="0"/>
                        <a:chExt cx="7547614" cy="641991"/>
                      </a:xfrm>
                    </wpg:grpSpPr>
                    <wps:wsp>
                      <wps:cNvPr id="1073741825" name="Shape 1073741825"/>
                      <wps:cNvSpPr/>
                      <wps:spPr>
                        <a:xfrm>
                          <a:off x="-2" y="-1"/>
                          <a:ext cx="7547616" cy="641991"/>
                        </a:xfrm>
                        <a:prstGeom prst="rect">
                          <a:avLst/>
                        </a:prstGeom>
                        <a:solidFill>
                          <a:srgbClr val="FFFFFF"/>
                        </a:solidFill>
                        <a:ln w="12700" cap="flat">
                          <a:noFill/>
                          <a:miter lim="400000"/>
                        </a:ln>
                        <a:effectLst/>
                      </wps:spPr>
                      <wps:bodyPr/>
                    </wps:wsp>
                    <pic:pic xmlns:pic="http://schemas.openxmlformats.org/drawingml/2006/picture">
                      <pic:nvPicPr>
                        <pic:cNvPr id="1073741826" name="image1.jpeg"/>
                        <pic:cNvPicPr>
                          <a:picLocks noChangeAspect="1"/>
                        </pic:cNvPicPr>
                      </pic:nvPicPr>
                      <pic:blipFill>
                        <a:blip r:embed="rId1"/>
                        <a:stretch>
                          <a:fillRect/>
                        </a:stretch>
                      </pic:blipFill>
                      <pic:spPr>
                        <a:xfrm>
                          <a:off x="-1" y="-1"/>
                          <a:ext cx="7547615" cy="641992"/>
                        </a:xfrm>
                        <a:prstGeom prst="rect">
                          <a:avLst/>
                        </a:prstGeom>
                        <a:ln w="12700" cap="flat">
                          <a:noFill/>
                          <a:miter lim="400000"/>
                        </a:ln>
                        <a:effectLst/>
                      </pic:spPr>
                    </pic:pic>
                  </wpg:wgp>
                </a:graphicData>
              </a:graphic>
            </wp:anchor>
          </w:drawing>
        </mc:Choice>
        <mc:Fallback>
          <w:pict>
            <v:group id="_x0000_s1026" style="visibility:visible;position:absolute;margin-left:0.0pt;margin-top:0.0pt;width:594.3pt;height:50.6pt;z-index:-251658240;mso-position-horizontal:absolute;mso-position-horizontal-relative:page;mso-position-vertical:absolute;mso-position-vertical-relative:page;mso-wrap-distance-left:12.0pt;mso-wrap-distance-top:12.0pt;mso-wrap-distance-right:12.0pt;mso-wrap-distance-bottom:12.0pt;" coordorigin="-1,-1" coordsize="7547615,641992">
              <w10:wrap type="none" side="bothSides" anchorx="page" anchory="page"/>
              <v:rect id="_x0000_s1027" style="position:absolute;left:-1;top:-1;width:7547614;height:641990;">
                <v:fill color="#FFFFFF" opacity="100.0%" type="solid"/>
                <v:stroke on="f" weight="1.0pt" dashstyle="solid" endcap="flat" miterlimit="400.0%" joinstyle="miter" linestyle="single" startarrow="none" startarrowwidth="medium" startarrowlength="medium" endarrow="none" endarrowwidth="medium" endarrowlength="medium"/>
              </v:rect>
              <v:shape id="_x0000_s1028" type="#_x0000_t75" style="position:absolute;left:-1;top:-1;width:7547614;height:641992;">
                <v:imagedata r:id="rId2" o:title="image1.jpeg"/>
              </v:shape>
            </v:group>
          </w:pict>
        </mc:Fallback>
      </mc:AlternateContent>
    </w:r>
    <w:r>
      <w:rPr>
        <w:noProof/>
      </w:rPr>
      <mc:AlternateContent>
        <mc:Choice Requires="wpg">
          <w:drawing>
            <wp:anchor distT="152400" distB="152400" distL="152400" distR="152400" simplePos="0" relativeHeight="251659264" behindDoc="1" locked="0" layoutInCell="1" allowOverlap="1" wp14:anchorId="719A2BD8" wp14:editId="4290FFEB">
              <wp:simplePos x="0" y="0"/>
              <wp:positionH relativeFrom="page">
                <wp:posOffset>0</wp:posOffset>
              </wp:positionH>
              <wp:positionV relativeFrom="page">
                <wp:posOffset>10163809</wp:posOffset>
              </wp:positionV>
              <wp:extent cx="7547615" cy="462286"/>
              <wp:effectExtent l="0" t="0" r="0" b="0"/>
              <wp:wrapNone/>
              <wp:docPr id="1073741830" name="officeArt object"/>
              <wp:cNvGraphicFramePr/>
              <a:graphic xmlns:a="http://schemas.openxmlformats.org/drawingml/2006/main">
                <a:graphicData uri="http://schemas.microsoft.com/office/word/2010/wordprocessingGroup">
                  <wpg:wgp>
                    <wpg:cNvGrpSpPr/>
                    <wpg:grpSpPr>
                      <a:xfrm>
                        <a:off x="0" y="0"/>
                        <a:ext cx="7547615" cy="462286"/>
                        <a:chOff x="-1" y="0"/>
                        <a:chExt cx="7547614" cy="462285"/>
                      </a:xfrm>
                    </wpg:grpSpPr>
                    <wps:wsp>
                      <wps:cNvPr id="1073741828" name="Shape 1073741828"/>
                      <wps:cNvSpPr/>
                      <wps:spPr>
                        <a:xfrm>
                          <a:off x="-2" y="-1"/>
                          <a:ext cx="7547616" cy="462286"/>
                        </a:xfrm>
                        <a:prstGeom prst="rect">
                          <a:avLst/>
                        </a:prstGeom>
                        <a:solidFill>
                          <a:srgbClr val="FFFFFF"/>
                        </a:solidFill>
                        <a:ln w="12700" cap="flat">
                          <a:noFill/>
                          <a:miter lim="400000"/>
                        </a:ln>
                        <a:effectLst/>
                      </wps:spPr>
                      <wps:bodyPr/>
                    </wps:wsp>
                    <pic:pic xmlns:pic="http://schemas.openxmlformats.org/drawingml/2006/picture">
                      <pic:nvPicPr>
                        <pic:cNvPr id="1073741829" name="image2.jpeg"/>
                        <pic:cNvPicPr>
                          <a:picLocks noChangeAspect="1"/>
                        </pic:cNvPicPr>
                      </pic:nvPicPr>
                      <pic:blipFill>
                        <a:blip r:embed="rId3"/>
                        <a:stretch>
                          <a:fillRect/>
                        </a:stretch>
                      </pic:blipFill>
                      <pic:spPr>
                        <a:xfrm>
                          <a:off x="-1" y="-1"/>
                          <a:ext cx="7547614" cy="462286"/>
                        </a:xfrm>
                        <a:prstGeom prst="rect">
                          <a:avLst/>
                        </a:prstGeom>
                        <a:ln w="12700" cap="flat">
                          <a:noFill/>
                          <a:miter lim="400000"/>
                        </a:ln>
                        <a:effectLst/>
                      </pic:spPr>
                    </pic:pic>
                  </wpg:wgp>
                </a:graphicData>
              </a:graphic>
            </wp:anchor>
          </w:drawing>
        </mc:Choice>
        <mc:Fallback>
          <w:pict>
            <v:group id="_x0000_s1029" style="visibility:visible;position:absolute;margin-left:0.0pt;margin-top:800.3pt;width:594.3pt;height:36.4pt;z-index:-251657216;mso-position-horizontal:absolute;mso-position-horizontal-relative:page;mso-position-vertical:absolute;mso-position-vertical-relative:page;mso-wrap-distance-left:12.0pt;mso-wrap-distance-top:12.0pt;mso-wrap-distance-right:12.0pt;mso-wrap-distance-bottom:12.0pt;" coordorigin="-1,-1" coordsize="7547614,462286">
              <w10:wrap type="none" side="bothSides" anchorx="page" anchory="page"/>
              <v:rect id="_x0000_s1030" style="position:absolute;left:-1;top:-1;width:7547614;height:462285;">
                <v:fill color="#FFFFFF" opacity="100.0%" type="solid"/>
                <v:stroke on="f" weight="1.0pt" dashstyle="solid" endcap="flat" miterlimit="400.0%" joinstyle="miter" linestyle="single" startarrow="none" startarrowwidth="medium" startarrowlength="medium" endarrow="none" endarrowwidth="medium" endarrowlength="medium"/>
              </v:rect>
              <v:shape id="_x0000_s1031" type="#_x0000_t75" style="position:absolute;left:-1;top:-1;width:7547614;height:462286;">
                <v:imagedata r:id="rId4" o:title="image2.jpeg"/>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0EF"/>
    <w:rsid w:val="0003566B"/>
    <w:rsid w:val="00055BAE"/>
    <w:rsid w:val="0015105D"/>
    <w:rsid w:val="00185A88"/>
    <w:rsid w:val="001A695F"/>
    <w:rsid w:val="003E1B08"/>
    <w:rsid w:val="004069CF"/>
    <w:rsid w:val="004C5947"/>
    <w:rsid w:val="006170EF"/>
    <w:rsid w:val="0074265B"/>
    <w:rsid w:val="007D083F"/>
    <w:rsid w:val="00846ABC"/>
    <w:rsid w:val="008928BF"/>
    <w:rsid w:val="008A4AB9"/>
    <w:rsid w:val="0094279A"/>
    <w:rsid w:val="00964CC4"/>
    <w:rsid w:val="00AA4F7A"/>
    <w:rsid w:val="00BA43EE"/>
    <w:rsid w:val="00C24601"/>
    <w:rsid w:val="00D40406"/>
    <w:rsid w:val="00E24370"/>
    <w:rsid w:val="00F665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AFD83"/>
  <w15:docId w15:val="{9970CE68-A8B1-40E7-98DE-113D02BC8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rFonts w:ascii="Cambria" w:eastAsia="Cambria" w:hAnsi="Cambria" w:cs="Cambria"/>
      <w:color w:val="000000"/>
      <w:kern w:val="1"/>
      <w:sz w:val="24"/>
      <w:szCs w:val="24"/>
      <w:u w:color="000000"/>
    </w:rPr>
  </w:style>
  <w:style w:type="paragraph" w:styleId="berschrift4">
    <w:name w:val="heading 4"/>
    <w:next w:val="Standard"/>
    <w:uiPriority w:val="9"/>
    <w:unhideWhenUsed/>
    <w:qFormat/>
    <w:pPr>
      <w:keepNext/>
      <w:suppressAutoHyphens/>
      <w:ind w:left="864" w:hanging="864"/>
      <w:jc w:val="center"/>
      <w:outlineLvl w:val="3"/>
    </w:pPr>
    <w:rPr>
      <w:rFonts w:ascii="Tahoma" w:hAnsi="Tahoma" w:cs="Arial Unicode MS"/>
      <w:b/>
      <w:bCs/>
      <w:color w:val="000000"/>
      <w:kern w:val="1"/>
      <w:sz w:val="24"/>
      <w:szCs w:val="24"/>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suppressAutoHyphens/>
    </w:pPr>
    <w:rPr>
      <w:rFonts w:ascii="Cambria" w:eastAsia="Cambria" w:hAnsi="Cambria" w:cs="Cambria"/>
      <w:color w:val="000000"/>
      <w:kern w:val="1"/>
      <w:sz w:val="24"/>
      <w:szCs w:val="24"/>
      <w:u w:color="000000"/>
    </w:rPr>
  </w:style>
  <w:style w:type="paragraph" w:customStyle="1" w:styleId="Kopf-undFuzeilen">
    <w:name w:val="Kopf- und Fußzeilen"/>
    <w:pPr>
      <w:tabs>
        <w:tab w:val="right" w:pos="9020"/>
      </w:tabs>
    </w:pPr>
    <w:rPr>
      <w:rFonts w:ascii="Helvetica" w:hAnsi="Helvetica" w:cs="Arial Unicode MS"/>
      <w:color w:val="000000"/>
      <w:sz w:val="24"/>
      <w:szCs w:val="24"/>
    </w:rPr>
  </w:style>
  <w:style w:type="paragraph" w:styleId="Titel">
    <w:name w:val="Title"/>
    <w:uiPriority w:val="10"/>
    <w:qFormat/>
    <w:pPr>
      <w:keepNext/>
    </w:pPr>
    <w:rPr>
      <w:rFonts w:ascii="Helvetica" w:hAnsi="Helvetica" w:cs="Arial Unicode MS"/>
      <w:b/>
      <w:bCs/>
      <w:color w:val="000000"/>
      <w:sz w:val="60"/>
      <w:szCs w:val="60"/>
      <w:u w:color="000000"/>
    </w:rPr>
  </w:style>
  <w:style w:type="character" w:customStyle="1" w:styleId="OhneA">
    <w:name w:val="Ohne A"/>
    <w:rPr>
      <w:lang w:val="de-DE"/>
    </w:rPr>
  </w:style>
  <w:style w:type="paragraph" w:customStyle="1" w:styleId="UntertitelA">
    <w:name w:val="Untertitel A"/>
    <w:pPr>
      <w:tabs>
        <w:tab w:val="left" w:pos="1150"/>
      </w:tabs>
    </w:pPr>
    <w:rPr>
      <w:rFonts w:ascii="Helvetica" w:hAnsi="Helvetica" w:cs="Arial Unicode MS"/>
      <w:b/>
      <w:bCs/>
      <w:caps/>
      <w:color w:val="000000"/>
      <w:u w:color="000000"/>
    </w:rPr>
  </w:style>
  <w:style w:type="paragraph" w:styleId="Textkrper">
    <w:name w:val="Body Text"/>
    <w:pPr>
      <w:suppressAutoHyphens/>
      <w:spacing w:after="120" w:line="276" w:lineRule="auto"/>
    </w:pPr>
    <w:rPr>
      <w:rFonts w:ascii="Arial" w:eastAsia="Arial" w:hAnsi="Arial" w:cs="Arial"/>
      <w:color w:val="000000"/>
      <w:kern w:val="1"/>
      <w:u w:color="000000"/>
    </w:rPr>
  </w:style>
  <w:style w:type="character" w:customStyle="1" w:styleId="Hyperlink0">
    <w:name w:val="Hyperlink.0"/>
    <w:basedOn w:val="OhneA"/>
    <w:rPr>
      <w:rFonts w:ascii="Tahoma" w:eastAsia="Tahoma" w:hAnsi="Tahoma" w:cs="Tahoma"/>
      <w:b/>
      <w:bCs/>
      <w:color w:val="0000FF"/>
      <w:sz w:val="20"/>
      <w:szCs w:val="20"/>
      <w:u w:val="single" w:color="0000FF"/>
      <w:lang w:val="de-DE"/>
    </w:rPr>
  </w:style>
  <w:style w:type="character" w:customStyle="1" w:styleId="Hyperlink1">
    <w:name w:val="Hyperlink.1"/>
    <w:basedOn w:val="OhneA"/>
    <w:rPr>
      <w:color w:val="0000FF"/>
      <w:sz w:val="20"/>
      <w:szCs w:val="20"/>
      <w:u w:val="single" w:color="0000FF"/>
      <w:lang w:val="de-DE"/>
    </w:rPr>
  </w:style>
  <w:style w:type="character" w:customStyle="1" w:styleId="Hyperlink2">
    <w:name w:val="Hyperlink.2"/>
    <w:basedOn w:val="OhneA"/>
    <w:rPr>
      <w:color w:val="0000FF"/>
      <w:sz w:val="20"/>
      <w:szCs w:val="20"/>
      <w:u w:val="single" w:color="0000FF"/>
      <w:lang w:val="en-US"/>
    </w:rPr>
  </w:style>
  <w:style w:type="character" w:customStyle="1" w:styleId="Hyperlink3">
    <w:name w:val="Hyperlink.3"/>
    <w:basedOn w:val="Hyperlink"/>
    <w:rPr>
      <w:color w:val="0000FF"/>
      <w:u w:val="single" w:color="0000FF"/>
    </w:rPr>
  </w:style>
  <w:style w:type="character" w:customStyle="1" w:styleId="Hyperlink4">
    <w:name w:val="Hyperlink.4"/>
    <w:basedOn w:val="OhneA"/>
    <w:rPr>
      <w:rFonts w:ascii="Tahoma" w:eastAsia="Tahoma" w:hAnsi="Tahoma" w:cs="Tahoma"/>
      <w:b/>
      <w:bCs/>
      <w:sz w:val="20"/>
      <w:szCs w:val="20"/>
      <w:u w:val="single" w:color="000000"/>
      <w:lang w:val="en-US"/>
    </w:rPr>
  </w:style>
  <w:style w:type="character" w:customStyle="1" w:styleId="Hyperlink5">
    <w:name w:val="Hyperlink.5"/>
    <w:basedOn w:val="OhneA"/>
    <w:rPr>
      <w:rFonts w:ascii="Tahoma" w:eastAsia="Tahoma" w:hAnsi="Tahoma" w:cs="Tahoma"/>
      <w:b/>
      <w:bCs/>
      <w:sz w:val="20"/>
      <w:szCs w:val="20"/>
      <w:u w:val="single" w:color="000000"/>
      <w:lang w:val="de-DE"/>
    </w:rPr>
  </w:style>
  <w:style w:type="character" w:styleId="NichtaufgelsteErwhnung">
    <w:name w:val="Unresolved Mention"/>
    <w:basedOn w:val="Absatz-Standardschriftart"/>
    <w:uiPriority w:val="99"/>
    <w:semiHidden/>
    <w:unhideWhenUsed/>
    <w:rsid w:val="003E1B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50967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ivenation.de/artist-metric-7694" TargetMode="External"/><Relationship Id="rId18" Type="http://schemas.openxmlformats.org/officeDocument/2006/relationships/hyperlink" Target="http://www.facebook.com/metric" TargetMode="External"/><Relationship Id="rId3" Type="http://schemas.openxmlformats.org/officeDocument/2006/relationships/customXml" Target="../customXml/item3.xml"/><Relationship Id="rId21" Type="http://schemas.openxmlformats.org/officeDocument/2006/relationships/hyperlink" Target="http://www.youtube.com/user/metricmusic" TargetMode="External"/><Relationship Id="rId7" Type="http://schemas.openxmlformats.org/officeDocument/2006/relationships/webSettings" Target="webSettings.xml"/><Relationship Id="rId12" Type="http://schemas.openxmlformats.org/officeDocument/2006/relationships/hyperlink" Target="http://www.ticketmaster.de/presale" TargetMode="External"/><Relationship Id="rId17" Type="http://schemas.openxmlformats.org/officeDocument/2006/relationships/hyperlink" Target="http://www.ilovemetric.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livenation-promotion.de" TargetMode="External"/><Relationship Id="rId20" Type="http://schemas.openxmlformats.org/officeDocument/2006/relationships/hyperlink" Target="http://www.twitter.com/Metric"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agenta-musik-360.de/prio-tickets"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livenation.de" TargetMode="External"/><Relationship Id="rId23" Type="http://schemas.openxmlformats.org/officeDocument/2006/relationships/footer" Target="footer1.xml"/><Relationship Id="rId10" Type="http://schemas.openxmlformats.org/officeDocument/2006/relationships/hyperlink" Target="http://www.livenation.de/paypalpriotickets" TargetMode="External"/><Relationship Id="rId19" Type="http://schemas.openxmlformats.org/officeDocument/2006/relationships/hyperlink" Target="http://www.instagram.com/metric"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ticketmaster.de/"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1ad2233-8931-4a68-9b31-78cf20980518">
      <Terms xmlns="http://schemas.microsoft.com/office/infopath/2007/PartnerControls"/>
    </lcf76f155ced4ddcb4097134ff3c332f>
    <TaxCatchAll xmlns="ec111857-13c2-4238-80bd-7d8bc2afec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B43580656E89B40A0275911DD9D8A2F" ma:contentTypeVersion="18" ma:contentTypeDescription="Create a new document." ma:contentTypeScope="" ma:versionID="87dc052d9ae04fe0c4ecfab0020097aa">
  <xsd:schema xmlns:xsd="http://www.w3.org/2001/XMLSchema" xmlns:xs="http://www.w3.org/2001/XMLSchema" xmlns:p="http://schemas.microsoft.com/office/2006/metadata/properties" xmlns:ns2="ec111857-13c2-4238-80bd-7d8bc2afeccc" xmlns:ns3="21ad2233-8931-4a68-9b31-78cf20980518" targetNamespace="http://schemas.microsoft.com/office/2006/metadata/properties" ma:root="true" ma:fieldsID="ca14dcd8fcc2af8cbd90775424a24f12" ns2:_="" ns3:_="">
    <xsd:import namespace="ec111857-13c2-4238-80bd-7d8bc2afeccc"/>
    <xsd:import namespace="21ad2233-8931-4a68-9b31-78cf2098051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111857-13c2-4238-80bd-7d8bc2afecc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e1470b9-8660-4e59-b001-f6ad52d7adbe}" ma:internalName="TaxCatchAll" ma:showField="CatchAllData" ma:web="ec111857-13c2-4238-80bd-7d8bc2afecc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1ad2233-8931-4a68-9b31-78cf2098051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6b8a6ad-9a4c-474c-8145-c03a3e41718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C60B5-2E4F-4707-A51C-F8D7EC3D9D1F}">
  <ds:schemaRefs>
    <ds:schemaRef ds:uri="http://schemas.microsoft.com/office/2006/metadata/properties"/>
    <ds:schemaRef ds:uri="http://schemas.microsoft.com/office/infopath/2007/PartnerControls"/>
    <ds:schemaRef ds:uri="21ad2233-8931-4a68-9b31-78cf20980518"/>
    <ds:schemaRef ds:uri="ec111857-13c2-4238-80bd-7d8bc2afeccc"/>
  </ds:schemaRefs>
</ds:datastoreItem>
</file>

<file path=customXml/itemProps2.xml><?xml version="1.0" encoding="utf-8"?>
<ds:datastoreItem xmlns:ds="http://schemas.openxmlformats.org/officeDocument/2006/customXml" ds:itemID="{B93B8DAA-3480-43BB-BEBD-80C749DEB0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111857-13c2-4238-80bd-7d8bc2afeccc"/>
    <ds:schemaRef ds:uri="21ad2233-8931-4a68-9b31-78cf209805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7CE089-18CA-4EAB-B35B-50E01B463637}">
  <ds:schemaRefs>
    <ds:schemaRef ds:uri="http://schemas.microsoft.com/sharepoint/v3/contenttype/forms"/>
  </ds:schemaRefs>
</ds:datastoreItem>
</file>

<file path=customXml/itemProps4.xml><?xml version="1.0" encoding="utf-8"?>
<ds:datastoreItem xmlns:ds="http://schemas.openxmlformats.org/officeDocument/2006/customXml" ds:itemID="{FB4CB3A4-440F-49B5-AA24-63E3F6954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800</Words>
  <Characters>5045</Characters>
  <Application>Microsoft Office Word</Application>
  <DocSecurity>4</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Boegershausen</dc:creator>
  <cp:lastModifiedBy>Thomas Koester</cp:lastModifiedBy>
  <cp:revision>2</cp:revision>
  <dcterms:created xsi:type="dcterms:W3CDTF">2022-07-13T12:42:00Z</dcterms:created>
  <dcterms:modified xsi:type="dcterms:W3CDTF">2022-07-13T12:42:00Z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0x0101004B43580656E89B40A0275911DD9D8A2F</vt:lpwstr>
  </property>
</Properties>
</file>