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6A7834" w14:textId="69CA25B0" w:rsidR="0062616C" w:rsidRPr="00E30CFD" w:rsidRDefault="0062616C" w:rsidP="00A27256">
      <w:pPr>
        <w:pStyle w:val="HTMLVorformatiert"/>
        <w:jc w:val="both"/>
        <w:rPr>
          <w:rStyle w:val="Hervorhebung"/>
          <w:rFonts w:ascii="Tahoma" w:eastAsia="Calibri" w:hAnsi="Tahoma" w:cs="Tahoma"/>
          <w:i w:val="0"/>
          <w:color w:val="222222"/>
          <w:kern w:val="1"/>
          <w:sz w:val="21"/>
          <w:szCs w:val="21"/>
          <w:shd w:val="clear" w:color="auto" w:fill="FFFFFF"/>
          <w:lang w:eastAsia="ar-SA"/>
        </w:rPr>
      </w:pPr>
    </w:p>
    <w:p w14:paraId="4F496DB3" w14:textId="26226F74" w:rsidR="009F4F65" w:rsidRPr="009F4F65" w:rsidRDefault="00F247F6" w:rsidP="009F4F65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248F5C" wp14:editId="0DA53161">
            <wp:simplePos x="914400" y="1076325"/>
            <wp:positionH relativeFrom="margin">
              <wp:align>center</wp:align>
            </wp:positionH>
            <wp:positionV relativeFrom="margin">
              <wp:align>top</wp:align>
            </wp:positionV>
            <wp:extent cx="2447925" cy="1152525"/>
            <wp:effectExtent l="0" t="0" r="9525" b="9525"/>
            <wp:wrapSquare wrapText="bothSides"/>
            <wp:docPr id="4" name="Grafik 4" descr="45251_WWELiv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5251_WWELive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81FF56" w14:textId="73813966" w:rsidR="009F4F65" w:rsidRPr="009F4F65" w:rsidRDefault="009F4F65" w:rsidP="009F4F65">
      <w:pPr>
        <w:rPr>
          <w:rFonts w:ascii="Tahoma" w:hAnsi="Tahoma" w:cs="Tahoma"/>
          <w:sz w:val="20"/>
          <w:szCs w:val="20"/>
        </w:rPr>
      </w:pPr>
    </w:p>
    <w:p w14:paraId="373EEF88" w14:textId="77777777" w:rsidR="00F247F6" w:rsidRDefault="00F247F6">
      <w:pPr>
        <w:pStyle w:val="berschrift4"/>
        <w:rPr>
          <w:sz w:val="20"/>
          <w:szCs w:val="20"/>
        </w:rPr>
      </w:pPr>
    </w:p>
    <w:p w14:paraId="09DBFA30" w14:textId="77777777" w:rsidR="00F247F6" w:rsidRDefault="00F247F6">
      <w:pPr>
        <w:pStyle w:val="berschrift4"/>
        <w:rPr>
          <w:sz w:val="20"/>
          <w:szCs w:val="20"/>
        </w:rPr>
      </w:pPr>
    </w:p>
    <w:p w14:paraId="1012461D" w14:textId="55A88A14" w:rsidR="00F247F6" w:rsidRDefault="00F247F6">
      <w:pPr>
        <w:pStyle w:val="berschrift4"/>
        <w:rPr>
          <w:sz w:val="20"/>
          <w:szCs w:val="20"/>
        </w:rPr>
      </w:pPr>
    </w:p>
    <w:p w14:paraId="3DC608F8" w14:textId="7152D48D" w:rsidR="00F247F6" w:rsidRDefault="00F247F6" w:rsidP="00F247F6"/>
    <w:p w14:paraId="11B129D9" w14:textId="549F30CA" w:rsidR="00F247F6" w:rsidRDefault="00F247F6" w:rsidP="00F247F6"/>
    <w:p w14:paraId="7A1F8FBE" w14:textId="27DA6E7A" w:rsidR="00F247F6" w:rsidRDefault="00F247F6" w:rsidP="00F247F6"/>
    <w:p w14:paraId="6C3A6D83" w14:textId="77777777" w:rsidR="00F247F6" w:rsidRPr="0028125B" w:rsidRDefault="00F247F6" w:rsidP="00F247F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RAW</w:t>
      </w:r>
      <w:r w:rsidRPr="0028125B">
        <w:rPr>
          <w:rFonts w:ascii="Tahoma" w:hAnsi="Tahoma" w:cs="Tahoma"/>
          <w:b/>
          <w:bCs/>
          <w:sz w:val="28"/>
          <w:szCs w:val="28"/>
        </w:rPr>
        <w:t xml:space="preserve"> Stars </w:t>
      </w:r>
      <w:r>
        <w:rPr>
          <w:rFonts w:ascii="Tahoma" w:hAnsi="Tahoma" w:cs="Tahoma"/>
          <w:b/>
          <w:bCs/>
          <w:sz w:val="28"/>
          <w:szCs w:val="28"/>
        </w:rPr>
        <w:t>kehren für zwei Events nach Deutschland zurück</w:t>
      </w:r>
      <w:r w:rsidRPr="0028125B">
        <w:rPr>
          <w:rFonts w:ascii="Tahoma" w:hAnsi="Tahoma" w:cs="Tahoma"/>
          <w:b/>
          <w:bCs/>
          <w:sz w:val="28"/>
          <w:szCs w:val="28"/>
        </w:rPr>
        <w:t>!</w:t>
      </w:r>
    </w:p>
    <w:p w14:paraId="18883361" w14:textId="77777777" w:rsidR="00F247F6" w:rsidRPr="0064083F" w:rsidRDefault="00F247F6" w:rsidP="00F247F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Spannende Fights in Köln und Frankfurt </w:t>
      </w:r>
    </w:p>
    <w:p w14:paraId="3C27BC39" w14:textId="77777777" w:rsidR="00F247F6" w:rsidRPr="00647D73" w:rsidRDefault="00F247F6" w:rsidP="00F247F6">
      <w:pPr>
        <w:pStyle w:val="Textkrper"/>
        <w:spacing w:after="0" w:line="200" w:lineRule="atLeast"/>
        <w:jc w:val="center"/>
        <w:rPr>
          <w:rFonts w:ascii="Tahoma" w:hAnsi="Tahoma"/>
          <w:b/>
          <w:bCs/>
          <w:sz w:val="28"/>
          <w:szCs w:val="28"/>
        </w:rPr>
      </w:pPr>
    </w:p>
    <w:p w14:paraId="5B6CA215" w14:textId="77777777" w:rsidR="00F247F6" w:rsidRDefault="00F247F6" w:rsidP="00F247F6">
      <w:pPr>
        <w:jc w:val="both"/>
        <w:rPr>
          <w:rFonts w:ascii="Tahoma" w:hAnsi="Tahoma" w:cs="Tahoma"/>
          <w:sz w:val="21"/>
          <w:szCs w:val="21"/>
        </w:rPr>
      </w:pPr>
      <w:r w:rsidRPr="00B77A38">
        <w:rPr>
          <w:rFonts w:ascii="Tahoma" w:hAnsi="Tahoma" w:cs="Tahoma"/>
          <w:sz w:val="21"/>
          <w:szCs w:val="21"/>
        </w:rPr>
        <w:t xml:space="preserve">Mit ihrem perfekten Mix aus Action und Entertainment begeistern die Live-Events von </w:t>
      </w:r>
      <w:r w:rsidRPr="00B77A38">
        <w:rPr>
          <w:rFonts w:ascii="Tahoma" w:hAnsi="Tahoma" w:cs="Tahoma"/>
          <w:b/>
          <w:sz w:val="21"/>
          <w:szCs w:val="21"/>
        </w:rPr>
        <w:t>WWE</w:t>
      </w:r>
      <w:r w:rsidRPr="00B77A38">
        <w:rPr>
          <w:rFonts w:ascii="Tahoma" w:hAnsi="Tahoma" w:cs="Tahoma"/>
          <w:sz w:val="21"/>
          <w:szCs w:val="21"/>
        </w:rPr>
        <w:t xml:space="preserve"> (World Wrestling Entertainment) immer mehr Fans weltweit. Im </w:t>
      </w:r>
      <w:r>
        <w:rPr>
          <w:rFonts w:ascii="Tahoma" w:hAnsi="Tahoma" w:cs="Tahoma"/>
          <w:sz w:val="21"/>
          <w:szCs w:val="21"/>
        </w:rPr>
        <w:t>November 2018 kehrt</w:t>
      </w:r>
      <w:r w:rsidRPr="00B77A38">
        <w:rPr>
          <w:rFonts w:ascii="Tahoma" w:hAnsi="Tahoma" w:cs="Tahoma"/>
          <w:sz w:val="21"/>
          <w:szCs w:val="21"/>
        </w:rPr>
        <w:t xml:space="preserve"> das Wrestling-Spektakel mit den Protagonisten </w:t>
      </w:r>
      <w:r>
        <w:rPr>
          <w:rFonts w:ascii="Tahoma" w:hAnsi="Tahoma" w:cs="Tahoma"/>
          <w:sz w:val="21"/>
          <w:szCs w:val="21"/>
        </w:rPr>
        <w:t>von</w:t>
      </w:r>
      <w:r>
        <w:rPr>
          <w:rFonts w:ascii="Tahoma" w:hAnsi="Tahoma" w:cs="Tahoma"/>
          <w:b/>
          <w:sz w:val="21"/>
          <w:szCs w:val="21"/>
        </w:rPr>
        <w:t xml:space="preserve"> RAW </w:t>
      </w:r>
      <w:r w:rsidRPr="00B77A38">
        <w:rPr>
          <w:rFonts w:ascii="Tahoma" w:hAnsi="Tahoma" w:cs="Tahoma"/>
          <w:sz w:val="21"/>
          <w:szCs w:val="21"/>
        </w:rPr>
        <w:t>nach</w:t>
      </w:r>
      <w:r>
        <w:rPr>
          <w:rFonts w:ascii="Tahoma" w:hAnsi="Tahoma" w:cs="Tahoma"/>
          <w:sz w:val="21"/>
          <w:szCs w:val="21"/>
        </w:rPr>
        <w:t xml:space="preserve"> </w:t>
      </w:r>
      <w:r w:rsidRPr="00B77A38">
        <w:rPr>
          <w:rFonts w:ascii="Tahoma" w:hAnsi="Tahoma" w:cs="Tahoma"/>
          <w:sz w:val="21"/>
          <w:szCs w:val="21"/>
        </w:rPr>
        <w:t>Deutschland</w:t>
      </w:r>
      <w:r>
        <w:rPr>
          <w:rFonts w:ascii="Tahoma" w:hAnsi="Tahoma" w:cs="Tahoma"/>
          <w:sz w:val="21"/>
          <w:szCs w:val="21"/>
        </w:rPr>
        <w:t xml:space="preserve"> zurück</w:t>
      </w:r>
      <w:r w:rsidRPr="00B77A38">
        <w:rPr>
          <w:rFonts w:ascii="Tahoma" w:hAnsi="Tahoma" w:cs="Tahoma"/>
          <w:sz w:val="21"/>
          <w:szCs w:val="21"/>
        </w:rPr>
        <w:t xml:space="preserve">, wo die Resonanz stetig zunimmt. Die </w:t>
      </w:r>
      <w:r w:rsidRPr="00B77A38">
        <w:rPr>
          <w:rFonts w:ascii="Tahoma" w:hAnsi="Tahoma" w:cs="Tahoma"/>
          <w:b/>
          <w:sz w:val="21"/>
          <w:szCs w:val="21"/>
        </w:rPr>
        <w:t>WWE</w:t>
      </w:r>
      <w:r w:rsidRPr="00B77A38">
        <w:rPr>
          <w:rFonts w:ascii="Tahoma" w:hAnsi="Tahoma" w:cs="Tahoma"/>
          <w:sz w:val="21"/>
          <w:szCs w:val="21"/>
        </w:rPr>
        <w:t xml:space="preserve">-Gladiatoren gastieren mit </w:t>
      </w:r>
      <w:r w:rsidRPr="00B77A38">
        <w:rPr>
          <w:rFonts w:ascii="Tahoma" w:hAnsi="Tahoma" w:cs="Tahoma"/>
          <w:b/>
          <w:sz w:val="21"/>
          <w:szCs w:val="21"/>
        </w:rPr>
        <w:t>WWE LIVE</w:t>
      </w:r>
      <w:r w:rsidRPr="00B77A38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vom 7.11.2018 bis 8.11. 2018 in </w:t>
      </w:r>
      <w:r>
        <w:rPr>
          <w:rFonts w:ascii="Tahoma" w:hAnsi="Tahoma" w:cs="Tahoma"/>
          <w:b/>
          <w:sz w:val="21"/>
          <w:szCs w:val="21"/>
        </w:rPr>
        <w:t>Köln und Frankfurt</w:t>
      </w:r>
      <w:r w:rsidRPr="00B322EB">
        <w:rPr>
          <w:rFonts w:ascii="Tahoma" w:hAnsi="Tahoma" w:cs="Tahoma"/>
          <w:b/>
          <w:sz w:val="21"/>
          <w:szCs w:val="21"/>
        </w:rPr>
        <w:t>.</w:t>
      </w:r>
      <w:r w:rsidRPr="00B77A38">
        <w:rPr>
          <w:rFonts w:ascii="Tahoma" w:hAnsi="Tahoma" w:cs="Tahoma"/>
          <w:sz w:val="21"/>
          <w:szCs w:val="21"/>
        </w:rPr>
        <w:t xml:space="preserve"> Die weltbesten </w:t>
      </w:r>
      <w:r w:rsidRPr="00B77A38">
        <w:rPr>
          <w:rFonts w:ascii="Tahoma" w:hAnsi="Tahoma" w:cs="Tahoma"/>
          <w:b/>
          <w:sz w:val="21"/>
          <w:szCs w:val="21"/>
        </w:rPr>
        <w:t>WWE</w:t>
      </w:r>
      <w:r w:rsidRPr="00B77A38">
        <w:rPr>
          <w:rFonts w:ascii="Tahoma" w:hAnsi="Tahoma" w:cs="Tahoma"/>
          <w:sz w:val="21"/>
          <w:szCs w:val="21"/>
        </w:rPr>
        <w:t xml:space="preserve">-Superstars sind Garanten für ebenso spannende wie unterhaltsame Ringduelle. </w:t>
      </w:r>
    </w:p>
    <w:p w14:paraId="7192F57D" w14:textId="77777777" w:rsidR="00F247F6" w:rsidRDefault="00F247F6" w:rsidP="00F247F6">
      <w:pPr>
        <w:jc w:val="both"/>
        <w:rPr>
          <w:rFonts w:ascii="Tahoma" w:hAnsi="Tahoma" w:cs="Tahoma"/>
          <w:sz w:val="21"/>
          <w:szCs w:val="21"/>
        </w:rPr>
      </w:pPr>
    </w:p>
    <w:p w14:paraId="2DE0B1E6" w14:textId="77777777" w:rsidR="00F247F6" w:rsidRPr="00B77A38" w:rsidRDefault="00F247F6" w:rsidP="00F247F6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WWE </w:t>
      </w:r>
      <w:r w:rsidRPr="00B77A38">
        <w:rPr>
          <w:rFonts w:ascii="Tahoma" w:hAnsi="Tahoma" w:cs="Tahoma"/>
          <w:b/>
          <w:sz w:val="21"/>
          <w:szCs w:val="21"/>
        </w:rPr>
        <w:t>LIVE</w:t>
      </w:r>
      <w:r w:rsidRPr="00B77A38">
        <w:rPr>
          <w:rFonts w:ascii="Tahoma" w:hAnsi="Tahoma" w:cs="Tahoma"/>
          <w:sz w:val="21"/>
          <w:szCs w:val="21"/>
        </w:rPr>
        <w:t xml:space="preserve"> präsentiert die Superstars und Diven </w:t>
      </w:r>
      <w:r>
        <w:rPr>
          <w:rFonts w:ascii="Tahoma" w:hAnsi="Tahoma" w:cs="Tahoma"/>
          <w:sz w:val="21"/>
          <w:szCs w:val="21"/>
        </w:rPr>
        <w:t xml:space="preserve">von </w:t>
      </w:r>
      <w:r w:rsidRPr="001467BD">
        <w:rPr>
          <w:rFonts w:ascii="Tahoma" w:hAnsi="Tahoma" w:cs="Tahoma"/>
          <w:b/>
          <w:sz w:val="21"/>
          <w:szCs w:val="21"/>
        </w:rPr>
        <w:t>RAW</w:t>
      </w:r>
      <w:r w:rsidRPr="00B77A38">
        <w:rPr>
          <w:rFonts w:ascii="Tahoma" w:hAnsi="Tahoma" w:cs="Tahoma"/>
          <w:sz w:val="21"/>
          <w:szCs w:val="21"/>
        </w:rPr>
        <w:t xml:space="preserve">. Die detaillierte Match-Card </w:t>
      </w:r>
      <w:r>
        <w:rPr>
          <w:rFonts w:ascii="Tahoma" w:hAnsi="Tahoma" w:cs="Tahoma"/>
          <w:sz w:val="21"/>
          <w:szCs w:val="21"/>
        </w:rPr>
        <w:t>fügen wir dieser Ankündigung bei</w:t>
      </w:r>
      <w:r w:rsidRPr="00B77A38">
        <w:rPr>
          <w:rFonts w:ascii="Tahoma" w:hAnsi="Tahoma" w:cs="Tahoma"/>
          <w:sz w:val="21"/>
          <w:szCs w:val="21"/>
        </w:rPr>
        <w:t xml:space="preserve">. Die Fans von </w:t>
      </w:r>
      <w:r w:rsidRPr="00B77A38">
        <w:rPr>
          <w:rFonts w:ascii="Tahoma" w:hAnsi="Tahoma" w:cs="Tahoma"/>
          <w:b/>
          <w:sz w:val="21"/>
          <w:szCs w:val="21"/>
        </w:rPr>
        <w:t xml:space="preserve">WWE </w:t>
      </w:r>
      <w:r w:rsidRPr="00B77A38">
        <w:rPr>
          <w:rFonts w:ascii="Tahoma" w:hAnsi="Tahoma" w:cs="Tahoma"/>
          <w:sz w:val="21"/>
          <w:szCs w:val="21"/>
        </w:rPr>
        <w:t xml:space="preserve">dürfen sich </w:t>
      </w:r>
      <w:r>
        <w:rPr>
          <w:rFonts w:ascii="Tahoma" w:hAnsi="Tahoma" w:cs="Tahoma"/>
          <w:sz w:val="21"/>
          <w:szCs w:val="21"/>
        </w:rPr>
        <w:t>erneut</w:t>
      </w:r>
      <w:r w:rsidRPr="00B77A38">
        <w:rPr>
          <w:rFonts w:ascii="Tahoma" w:hAnsi="Tahoma" w:cs="Tahoma"/>
          <w:sz w:val="21"/>
          <w:szCs w:val="21"/>
        </w:rPr>
        <w:t xml:space="preserve"> auf eine gigantische Live-Show freuen, wenn die härtesten und populärsten </w:t>
      </w:r>
      <w:r w:rsidRPr="00B77A38">
        <w:rPr>
          <w:rFonts w:ascii="Tahoma" w:hAnsi="Tahoma" w:cs="Tahoma"/>
          <w:b/>
          <w:sz w:val="21"/>
          <w:szCs w:val="21"/>
        </w:rPr>
        <w:t>WWE</w:t>
      </w:r>
      <w:r w:rsidRPr="00B77A38">
        <w:rPr>
          <w:rFonts w:ascii="Tahoma" w:hAnsi="Tahoma" w:cs="Tahoma"/>
          <w:sz w:val="21"/>
          <w:szCs w:val="21"/>
        </w:rPr>
        <w:t xml:space="preserve">-Stars in </w:t>
      </w:r>
      <w:r>
        <w:rPr>
          <w:rFonts w:ascii="Tahoma" w:hAnsi="Tahoma" w:cs="Tahoma"/>
          <w:b/>
          <w:sz w:val="21"/>
          <w:szCs w:val="21"/>
        </w:rPr>
        <w:t xml:space="preserve">Köln und Frankfurt </w:t>
      </w:r>
      <w:r w:rsidRPr="00B77A38">
        <w:rPr>
          <w:rFonts w:ascii="Tahoma" w:hAnsi="Tahoma" w:cs="Tahoma"/>
          <w:sz w:val="21"/>
          <w:szCs w:val="21"/>
        </w:rPr>
        <w:t>in den Ring steigen.</w:t>
      </w:r>
    </w:p>
    <w:p w14:paraId="20159734" w14:textId="77777777" w:rsidR="00F247F6" w:rsidRDefault="00F247F6" w:rsidP="00F247F6">
      <w:pPr>
        <w:jc w:val="both"/>
        <w:rPr>
          <w:rFonts w:ascii="Tahoma" w:hAnsi="Tahoma" w:cs="Tahoma"/>
          <w:b/>
          <w:sz w:val="21"/>
          <w:szCs w:val="21"/>
        </w:rPr>
      </w:pPr>
    </w:p>
    <w:p w14:paraId="775666C7" w14:textId="77777777" w:rsidR="00F247F6" w:rsidRPr="00B77A38" w:rsidRDefault="00F247F6" w:rsidP="00F247F6">
      <w:pPr>
        <w:jc w:val="both"/>
        <w:rPr>
          <w:rFonts w:ascii="Tahoma" w:hAnsi="Tahoma" w:cs="Tahoma"/>
          <w:color w:val="262626"/>
          <w:sz w:val="21"/>
          <w:szCs w:val="21"/>
        </w:rPr>
      </w:pPr>
      <w:r w:rsidRPr="00B77A38">
        <w:rPr>
          <w:rFonts w:ascii="Tahoma" w:hAnsi="Tahoma" w:cs="Tahoma"/>
          <w:b/>
          <w:color w:val="262626"/>
          <w:sz w:val="21"/>
          <w:szCs w:val="21"/>
        </w:rPr>
        <w:t>WWE</w:t>
      </w:r>
      <w:r w:rsidRPr="00B77A38">
        <w:rPr>
          <w:rFonts w:ascii="Tahoma" w:hAnsi="Tahoma" w:cs="Tahoma"/>
          <w:color w:val="262626"/>
          <w:sz w:val="21"/>
          <w:szCs w:val="21"/>
        </w:rPr>
        <w:t xml:space="preserve"> </w:t>
      </w:r>
      <w:r w:rsidRPr="00B77A38">
        <w:rPr>
          <w:rFonts w:ascii="Tahoma" w:hAnsi="Tahoma" w:cs="Tahoma"/>
          <w:b/>
          <w:color w:val="262626"/>
          <w:sz w:val="21"/>
          <w:szCs w:val="21"/>
        </w:rPr>
        <w:t>LIVE</w:t>
      </w:r>
      <w:r w:rsidRPr="00B77A38">
        <w:rPr>
          <w:rFonts w:ascii="Tahoma" w:hAnsi="Tahoma" w:cs="Tahoma"/>
          <w:color w:val="262626"/>
          <w:sz w:val="21"/>
          <w:szCs w:val="21"/>
        </w:rPr>
        <w:t xml:space="preserve"> </w:t>
      </w:r>
      <w:r>
        <w:rPr>
          <w:rFonts w:ascii="Tahoma" w:hAnsi="Tahoma" w:cs="Tahoma"/>
          <w:color w:val="262626"/>
          <w:sz w:val="21"/>
          <w:szCs w:val="21"/>
        </w:rPr>
        <w:t xml:space="preserve">bietet weit </w:t>
      </w:r>
      <w:r w:rsidRPr="00B77A38">
        <w:rPr>
          <w:rFonts w:ascii="Tahoma" w:hAnsi="Tahoma" w:cs="Tahoma"/>
          <w:color w:val="262626"/>
          <w:sz w:val="21"/>
          <w:szCs w:val="21"/>
        </w:rPr>
        <w:t xml:space="preserve">mehr als starke Männer und attraktive Amazonen in schillernden Outfits mit rockigen Eingangsmelodien und markanten Sprüchen. Das </w:t>
      </w:r>
      <w:r w:rsidRPr="0064083F">
        <w:rPr>
          <w:rFonts w:ascii="Tahoma" w:hAnsi="Tahoma" w:cs="Tahoma"/>
          <w:b/>
          <w:color w:val="262626"/>
          <w:sz w:val="21"/>
          <w:szCs w:val="21"/>
        </w:rPr>
        <w:t>Worldwide Wrestling Entertainment</w:t>
      </w:r>
      <w:r w:rsidRPr="00B77A38">
        <w:rPr>
          <w:rFonts w:ascii="Tahoma" w:hAnsi="Tahoma" w:cs="Tahoma"/>
          <w:color w:val="262626"/>
          <w:sz w:val="21"/>
          <w:szCs w:val="21"/>
        </w:rPr>
        <w:t xml:space="preserve"> ist mittlerweile ein weltweites Phänomen und erreicht </w:t>
      </w:r>
      <w:r>
        <w:rPr>
          <w:rFonts w:ascii="Tahoma" w:hAnsi="Tahoma" w:cs="Tahoma"/>
          <w:color w:val="262626"/>
          <w:sz w:val="21"/>
          <w:szCs w:val="21"/>
        </w:rPr>
        <w:t xml:space="preserve">durch die TV-Übertragungen </w:t>
      </w:r>
      <w:r w:rsidRPr="00B77A38">
        <w:rPr>
          <w:rFonts w:ascii="Tahoma" w:hAnsi="Tahoma" w:cs="Tahoma"/>
          <w:color w:val="262626"/>
          <w:sz w:val="21"/>
          <w:szCs w:val="21"/>
        </w:rPr>
        <w:t>in 145 Ländern und 30 Sprachen über 500 Millionen Haushalte. Bei der größten Action Soap Opera der Welt geht es um Storylines innerhalb und außerhalb des Rings – Feindschaften, Freundschaften, Intrigen und überraschende Wendungen sind Teil eines großen Ganzen. Der Spannungsbogen baut sich von</w:t>
      </w:r>
      <w:r w:rsidRPr="00B77A38">
        <w:rPr>
          <w:rFonts w:ascii="Tahoma" w:hAnsi="Tahoma" w:cs="Tahoma"/>
          <w:sz w:val="21"/>
          <w:szCs w:val="21"/>
        </w:rPr>
        <w:t xml:space="preserve"> </w:t>
      </w:r>
      <w:r w:rsidRPr="00B77A38">
        <w:rPr>
          <w:rFonts w:ascii="Tahoma" w:hAnsi="Tahoma" w:cs="Tahoma"/>
          <w:color w:val="262626"/>
          <w:sz w:val="21"/>
          <w:szCs w:val="21"/>
        </w:rPr>
        <w:t>Event zu Event auf und erlebt seine</w:t>
      </w:r>
      <w:r>
        <w:rPr>
          <w:rFonts w:ascii="Tahoma" w:hAnsi="Tahoma" w:cs="Tahoma"/>
          <w:color w:val="262626"/>
          <w:sz w:val="21"/>
          <w:szCs w:val="21"/>
        </w:rPr>
        <w:t>n Höhepunkt</w:t>
      </w:r>
      <w:r w:rsidRPr="00B77A38">
        <w:rPr>
          <w:rFonts w:ascii="Tahoma" w:hAnsi="Tahoma" w:cs="Tahoma"/>
          <w:color w:val="262626"/>
          <w:sz w:val="21"/>
          <w:szCs w:val="21"/>
        </w:rPr>
        <w:t xml:space="preserve"> bei den sogenannten </w:t>
      </w:r>
      <w:r w:rsidRPr="00B77A38">
        <w:rPr>
          <w:rFonts w:ascii="Tahoma" w:hAnsi="Tahoma" w:cs="Tahoma"/>
          <w:b/>
          <w:color w:val="262626"/>
          <w:sz w:val="21"/>
          <w:szCs w:val="21"/>
        </w:rPr>
        <w:t xml:space="preserve">‚Big </w:t>
      </w:r>
      <w:proofErr w:type="spellStart"/>
      <w:r w:rsidRPr="00B77A38">
        <w:rPr>
          <w:rFonts w:ascii="Tahoma" w:hAnsi="Tahoma" w:cs="Tahoma"/>
          <w:b/>
          <w:color w:val="262626"/>
          <w:sz w:val="21"/>
          <w:szCs w:val="21"/>
        </w:rPr>
        <w:t>Four</w:t>
      </w:r>
      <w:proofErr w:type="spellEnd"/>
      <w:r w:rsidRPr="00B77A38">
        <w:rPr>
          <w:rFonts w:ascii="Tahoma" w:hAnsi="Tahoma" w:cs="Tahoma"/>
          <w:b/>
          <w:color w:val="262626"/>
          <w:sz w:val="21"/>
          <w:szCs w:val="21"/>
        </w:rPr>
        <w:t>‘</w:t>
      </w:r>
      <w:r w:rsidRPr="00B77A38">
        <w:rPr>
          <w:rFonts w:ascii="Tahoma" w:hAnsi="Tahoma" w:cs="Tahoma"/>
          <w:color w:val="262626"/>
          <w:sz w:val="21"/>
          <w:szCs w:val="21"/>
        </w:rPr>
        <w:t xml:space="preserve">: </w:t>
      </w:r>
      <w:r w:rsidRPr="00B77A38">
        <w:rPr>
          <w:rFonts w:ascii="Tahoma" w:hAnsi="Tahoma" w:cs="Tahoma"/>
          <w:b/>
          <w:color w:val="262626"/>
          <w:sz w:val="21"/>
          <w:szCs w:val="21"/>
        </w:rPr>
        <w:t>Royal Rumble</w:t>
      </w:r>
      <w:r w:rsidRPr="00B77A38">
        <w:rPr>
          <w:rFonts w:ascii="Tahoma" w:hAnsi="Tahoma" w:cs="Tahoma"/>
          <w:color w:val="262626"/>
          <w:sz w:val="21"/>
          <w:szCs w:val="21"/>
        </w:rPr>
        <w:t xml:space="preserve">, </w:t>
      </w:r>
      <w:proofErr w:type="spellStart"/>
      <w:r w:rsidRPr="00B77A38">
        <w:rPr>
          <w:rFonts w:ascii="Tahoma" w:hAnsi="Tahoma" w:cs="Tahoma"/>
          <w:b/>
          <w:color w:val="262626"/>
          <w:sz w:val="21"/>
          <w:szCs w:val="21"/>
        </w:rPr>
        <w:t>WrestleMania</w:t>
      </w:r>
      <w:proofErr w:type="spellEnd"/>
      <w:r w:rsidRPr="00B77A38">
        <w:rPr>
          <w:rFonts w:ascii="Tahoma" w:hAnsi="Tahoma" w:cs="Tahoma"/>
          <w:color w:val="262626"/>
          <w:sz w:val="21"/>
          <w:szCs w:val="21"/>
        </w:rPr>
        <w:t xml:space="preserve">, </w:t>
      </w:r>
      <w:proofErr w:type="spellStart"/>
      <w:r w:rsidRPr="00B77A38">
        <w:rPr>
          <w:rFonts w:ascii="Tahoma" w:hAnsi="Tahoma" w:cs="Tahoma"/>
          <w:b/>
          <w:color w:val="262626"/>
          <w:sz w:val="21"/>
          <w:szCs w:val="21"/>
        </w:rPr>
        <w:t>SummerSlam</w:t>
      </w:r>
      <w:proofErr w:type="spellEnd"/>
      <w:r w:rsidRPr="00B77A38">
        <w:rPr>
          <w:rFonts w:ascii="Tahoma" w:hAnsi="Tahoma" w:cs="Tahoma"/>
          <w:color w:val="262626"/>
          <w:sz w:val="21"/>
          <w:szCs w:val="21"/>
        </w:rPr>
        <w:t xml:space="preserve"> </w:t>
      </w:r>
      <w:r>
        <w:rPr>
          <w:rFonts w:ascii="Tahoma" w:hAnsi="Tahoma" w:cs="Tahoma"/>
          <w:color w:val="262626"/>
          <w:sz w:val="21"/>
          <w:szCs w:val="21"/>
        </w:rPr>
        <w:t>sowie den</w:t>
      </w:r>
      <w:r w:rsidRPr="00B77A38">
        <w:rPr>
          <w:rFonts w:ascii="Tahoma" w:hAnsi="Tahoma" w:cs="Tahoma"/>
          <w:color w:val="262626"/>
          <w:sz w:val="21"/>
          <w:szCs w:val="21"/>
        </w:rPr>
        <w:t xml:space="preserve"> </w:t>
      </w:r>
      <w:r w:rsidRPr="00B77A38">
        <w:rPr>
          <w:rFonts w:ascii="Tahoma" w:hAnsi="Tahoma" w:cs="Tahoma"/>
          <w:b/>
          <w:color w:val="262626"/>
          <w:sz w:val="21"/>
          <w:szCs w:val="21"/>
        </w:rPr>
        <w:t>Survivor Series</w:t>
      </w:r>
      <w:r w:rsidRPr="00B77A38">
        <w:rPr>
          <w:rFonts w:ascii="Tahoma" w:hAnsi="Tahoma" w:cs="Tahoma"/>
          <w:color w:val="262626"/>
          <w:sz w:val="21"/>
          <w:szCs w:val="21"/>
        </w:rPr>
        <w:t>. Bei diesen vier Veranstaltungen – vergleichbar mit den Gran</w:t>
      </w:r>
      <w:r>
        <w:rPr>
          <w:rFonts w:ascii="Tahoma" w:hAnsi="Tahoma" w:cs="Tahoma"/>
          <w:color w:val="262626"/>
          <w:sz w:val="21"/>
          <w:szCs w:val="21"/>
        </w:rPr>
        <w:t>d Slams im Tennis -</w:t>
      </w:r>
      <w:r w:rsidRPr="00B77A38">
        <w:rPr>
          <w:rFonts w:ascii="Tahoma" w:hAnsi="Tahoma" w:cs="Tahoma"/>
          <w:color w:val="262626"/>
          <w:sz w:val="21"/>
          <w:szCs w:val="21"/>
        </w:rPr>
        <w:t xml:space="preserve"> verdichten sich sämtliche Handlungsstränge. Hier entstehen Legenden, werden Champions gekürt oder zu Fall gebracht.</w:t>
      </w:r>
    </w:p>
    <w:p w14:paraId="48B1C5AC" w14:textId="77777777" w:rsidR="00F247F6" w:rsidRPr="00B77A38" w:rsidRDefault="00F247F6" w:rsidP="00F247F6">
      <w:pPr>
        <w:rPr>
          <w:rFonts w:ascii="Tahoma" w:hAnsi="Tahoma" w:cs="Tahoma"/>
          <w:b/>
          <w:sz w:val="21"/>
          <w:szCs w:val="21"/>
        </w:rPr>
      </w:pPr>
    </w:p>
    <w:p w14:paraId="66F9282E" w14:textId="77777777" w:rsidR="00F247F6" w:rsidRDefault="00F247F6" w:rsidP="00F247F6">
      <w:pPr>
        <w:jc w:val="both"/>
        <w:rPr>
          <w:rFonts w:ascii="Tahoma" w:hAnsi="Tahoma" w:cs="Tahoma"/>
          <w:sz w:val="21"/>
          <w:szCs w:val="21"/>
        </w:rPr>
      </w:pPr>
      <w:r w:rsidRPr="00B77A38">
        <w:rPr>
          <w:rFonts w:ascii="Tahoma" w:hAnsi="Tahoma" w:cs="Tahoma"/>
          <w:b/>
          <w:sz w:val="21"/>
          <w:szCs w:val="21"/>
        </w:rPr>
        <w:t>WWE LIVE</w:t>
      </w:r>
      <w:r w:rsidRPr="00B77A38">
        <w:rPr>
          <w:rFonts w:ascii="Tahoma" w:hAnsi="Tahoma" w:cs="Tahoma"/>
          <w:sz w:val="21"/>
          <w:szCs w:val="21"/>
        </w:rPr>
        <w:t xml:space="preserve"> verspricht ein weiterer Meilenstein in der schon 2</w:t>
      </w:r>
      <w:r>
        <w:rPr>
          <w:rFonts w:ascii="Tahoma" w:hAnsi="Tahoma" w:cs="Tahoma"/>
          <w:sz w:val="21"/>
          <w:szCs w:val="21"/>
        </w:rPr>
        <w:t>5</w:t>
      </w:r>
      <w:r w:rsidRPr="00B77A38">
        <w:rPr>
          <w:rFonts w:ascii="Tahoma" w:hAnsi="Tahoma" w:cs="Tahoma"/>
          <w:sz w:val="21"/>
          <w:szCs w:val="21"/>
        </w:rPr>
        <w:t xml:space="preserve"> Jahre währenden deutschen Erfolgsgeschichte des Worldwide Wrestling Entertainment zu werden. </w:t>
      </w:r>
      <w:r w:rsidRPr="00B77A38">
        <w:rPr>
          <w:rFonts w:ascii="Tahoma" w:hAnsi="Tahoma" w:cs="Tahoma"/>
          <w:b/>
          <w:sz w:val="21"/>
          <w:szCs w:val="21"/>
        </w:rPr>
        <w:t>WWE LIVE</w:t>
      </w:r>
      <w:r w:rsidRPr="00B77A38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präsentier</w:t>
      </w:r>
      <w:r w:rsidRPr="00B77A38">
        <w:rPr>
          <w:rFonts w:ascii="Tahoma" w:hAnsi="Tahoma" w:cs="Tahoma"/>
          <w:sz w:val="21"/>
          <w:szCs w:val="21"/>
        </w:rPr>
        <w:t xml:space="preserve">t eine einzigartige Mischung aus Sport und Unterhaltung, die perfekte Kombination von Ring-Action und dramatischen Elementen. </w:t>
      </w:r>
      <w:r w:rsidRPr="00B77A38">
        <w:rPr>
          <w:rFonts w:ascii="Tahoma" w:hAnsi="Tahoma" w:cs="Tahoma"/>
          <w:b/>
          <w:sz w:val="21"/>
          <w:szCs w:val="21"/>
        </w:rPr>
        <w:t>WWE</w:t>
      </w:r>
      <w:r w:rsidRPr="00B77A38">
        <w:rPr>
          <w:rFonts w:ascii="Tahoma" w:hAnsi="Tahoma" w:cs="Tahoma"/>
          <w:sz w:val="21"/>
          <w:szCs w:val="21"/>
        </w:rPr>
        <w:t xml:space="preserve"> </w:t>
      </w:r>
      <w:r w:rsidRPr="00B77A38">
        <w:rPr>
          <w:rFonts w:ascii="Tahoma" w:hAnsi="Tahoma" w:cs="Tahoma"/>
          <w:b/>
          <w:sz w:val="21"/>
          <w:szCs w:val="21"/>
        </w:rPr>
        <w:t xml:space="preserve">LIVE </w:t>
      </w:r>
      <w:r w:rsidRPr="00B77A38">
        <w:rPr>
          <w:rFonts w:ascii="Tahoma" w:hAnsi="Tahoma" w:cs="Tahoma"/>
          <w:sz w:val="21"/>
          <w:szCs w:val="21"/>
        </w:rPr>
        <w:t>entfacht die Leidenschaft und Energie eines Rock</w:t>
      </w:r>
      <w:r>
        <w:rPr>
          <w:rFonts w:ascii="Tahoma" w:hAnsi="Tahoma" w:cs="Tahoma"/>
          <w:sz w:val="21"/>
          <w:szCs w:val="21"/>
        </w:rPr>
        <w:t>-K</w:t>
      </w:r>
      <w:r w:rsidRPr="00B77A38">
        <w:rPr>
          <w:rFonts w:ascii="Tahoma" w:hAnsi="Tahoma" w:cs="Tahoma"/>
          <w:sz w:val="21"/>
          <w:szCs w:val="21"/>
        </w:rPr>
        <w:t xml:space="preserve">onzertes, die Spannung und das Wir-Gefühl eines brisanten Fußballspiels. </w:t>
      </w:r>
      <w:r w:rsidRPr="00B77A38">
        <w:rPr>
          <w:rFonts w:ascii="Tahoma" w:hAnsi="Tahoma" w:cs="Tahoma"/>
          <w:b/>
          <w:sz w:val="21"/>
          <w:szCs w:val="21"/>
        </w:rPr>
        <w:t>WWE LIVE</w:t>
      </w:r>
      <w:r w:rsidRPr="00B77A38">
        <w:rPr>
          <w:rFonts w:ascii="Tahoma" w:hAnsi="Tahoma" w:cs="Tahoma"/>
          <w:sz w:val="21"/>
          <w:szCs w:val="21"/>
        </w:rPr>
        <w:t>-Events sind die ultimative Familienunterhaltung!</w:t>
      </w:r>
    </w:p>
    <w:p w14:paraId="7F875E99" w14:textId="77777777" w:rsidR="00F247F6" w:rsidRDefault="00F247F6" w:rsidP="00F247F6">
      <w:pPr>
        <w:jc w:val="both"/>
        <w:rPr>
          <w:rFonts w:ascii="Tahoma" w:hAnsi="Tahoma" w:cs="Tahoma"/>
          <w:sz w:val="21"/>
          <w:szCs w:val="21"/>
        </w:rPr>
      </w:pPr>
    </w:p>
    <w:p w14:paraId="07451762" w14:textId="77777777" w:rsidR="00F247F6" w:rsidRDefault="00F247F6" w:rsidP="00F247F6">
      <w:pPr>
        <w:jc w:val="both"/>
        <w:outlineLvl w:val="0"/>
        <w:rPr>
          <w:rFonts w:ascii="Tahoma" w:hAnsi="Tahoma" w:cs="Tahoma"/>
          <w:sz w:val="21"/>
          <w:szCs w:val="21"/>
        </w:rPr>
      </w:pPr>
    </w:p>
    <w:p w14:paraId="009ED190" w14:textId="77777777" w:rsidR="00F247F6" w:rsidRDefault="00F247F6" w:rsidP="00F247F6">
      <w:pPr>
        <w:jc w:val="both"/>
        <w:outlineLvl w:val="0"/>
        <w:rPr>
          <w:rFonts w:ascii="Tahoma" w:hAnsi="Tahoma" w:cs="Tahoma"/>
          <w:sz w:val="21"/>
          <w:szCs w:val="21"/>
        </w:rPr>
      </w:pPr>
    </w:p>
    <w:p w14:paraId="67DA3550" w14:textId="77777777" w:rsidR="00F247F6" w:rsidRPr="00B77A38" w:rsidRDefault="00F247F6" w:rsidP="00F247F6">
      <w:pPr>
        <w:jc w:val="both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</w:t>
      </w:r>
      <w:r w:rsidRPr="00B77A38">
        <w:rPr>
          <w:rFonts w:ascii="Tahoma" w:hAnsi="Tahoma" w:cs="Tahoma"/>
          <w:sz w:val="21"/>
          <w:szCs w:val="21"/>
        </w:rPr>
        <w:t xml:space="preserve">eitere Informationen auf der </w:t>
      </w:r>
      <w:hyperlink r:id="rId9" w:history="1">
        <w:r w:rsidRPr="00DB1967">
          <w:rPr>
            <w:rStyle w:val="Hyperlink"/>
            <w:rFonts w:ascii="Tahoma" w:eastAsia="Times New Roman" w:hAnsi="Tahoma" w:cs="Tahoma"/>
            <w:b/>
            <w:sz w:val="21"/>
            <w:szCs w:val="21"/>
          </w:rPr>
          <w:t>offiziellen Webseite von WWE</w:t>
        </w:r>
      </w:hyperlink>
      <w:r w:rsidRPr="00B77A38">
        <w:rPr>
          <w:rFonts w:ascii="Tahoma" w:hAnsi="Tahoma" w:cs="Tahoma"/>
          <w:sz w:val="21"/>
          <w:szCs w:val="21"/>
        </w:rPr>
        <w:t xml:space="preserve"> und unter </w:t>
      </w:r>
      <w:hyperlink r:id="rId10" w:history="1">
        <w:r w:rsidRPr="00B77A38">
          <w:rPr>
            <w:rStyle w:val="Hyperlink"/>
            <w:rFonts w:ascii="Tahoma" w:hAnsi="Tahoma" w:cs="Tahoma"/>
            <w:b/>
            <w:sz w:val="21"/>
            <w:szCs w:val="21"/>
          </w:rPr>
          <w:t>corporate.wwe.com</w:t>
        </w:r>
      </w:hyperlink>
      <w:r w:rsidRPr="00B77A38">
        <w:rPr>
          <w:rFonts w:ascii="Tahoma" w:hAnsi="Tahoma" w:cs="Tahoma"/>
          <w:sz w:val="21"/>
          <w:szCs w:val="21"/>
        </w:rPr>
        <w:t xml:space="preserve">. </w:t>
      </w:r>
    </w:p>
    <w:p w14:paraId="393C1A27" w14:textId="77777777" w:rsidR="00F247F6" w:rsidRDefault="00F247F6" w:rsidP="00F247F6">
      <w:pPr>
        <w:pStyle w:val="Textkrper"/>
        <w:spacing w:after="0" w:line="200" w:lineRule="atLeast"/>
        <w:jc w:val="both"/>
        <w:rPr>
          <w:rFonts w:ascii="Tahoma" w:hAnsi="Tahoma"/>
        </w:rPr>
      </w:pPr>
    </w:p>
    <w:p w14:paraId="01CCFAF1" w14:textId="77777777" w:rsidR="00F247F6" w:rsidRPr="00F247F6" w:rsidRDefault="00F247F6" w:rsidP="00F247F6"/>
    <w:p w14:paraId="50ED75A7" w14:textId="77777777" w:rsidR="00F247F6" w:rsidRDefault="00F247F6">
      <w:pPr>
        <w:pStyle w:val="berschrift4"/>
        <w:rPr>
          <w:sz w:val="20"/>
          <w:szCs w:val="20"/>
        </w:rPr>
      </w:pPr>
    </w:p>
    <w:p w14:paraId="5DDA339D" w14:textId="77777777" w:rsidR="00F247F6" w:rsidRDefault="00F247F6" w:rsidP="00F247F6">
      <w:pPr>
        <w:jc w:val="center"/>
        <w:rPr>
          <w:rFonts w:ascii="Tahoma" w:eastAsia="Times New Roman" w:hAnsi="Tahoma" w:cs="Tahoma"/>
          <w:b/>
          <w:sz w:val="22"/>
          <w:szCs w:val="22"/>
          <w:lang w:val="en-GB"/>
        </w:rPr>
      </w:pPr>
    </w:p>
    <w:p w14:paraId="363624AA" w14:textId="77777777" w:rsidR="00F247F6" w:rsidRDefault="00F247F6" w:rsidP="00F247F6">
      <w:pPr>
        <w:jc w:val="center"/>
        <w:rPr>
          <w:rFonts w:ascii="Tahoma" w:eastAsia="Times New Roman" w:hAnsi="Tahoma" w:cs="Tahoma"/>
          <w:b/>
          <w:sz w:val="22"/>
          <w:szCs w:val="22"/>
          <w:lang w:val="en-GB"/>
        </w:rPr>
      </w:pPr>
    </w:p>
    <w:p w14:paraId="0B3F03DD" w14:textId="77777777" w:rsidR="00F247F6" w:rsidRDefault="00F247F6" w:rsidP="00F247F6">
      <w:pPr>
        <w:jc w:val="center"/>
        <w:rPr>
          <w:rFonts w:ascii="Tahoma" w:eastAsia="Times New Roman" w:hAnsi="Tahoma" w:cs="Tahoma"/>
          <w:b/>
          <w:sz w:val="22"/>
          <w:szCs w:val="22"/>
          <w:lang w:val="en-GB"/>
        </w:rPr>
      </w:pPr>
    </w:p>
    <w:p w14:paraId="6000C170" w14:textId="77777777" w:rsidR="00F247F6" w:rsidRDefault="00F247F6" w:rsidP="00F247F6">
      <w:pPr>
        <w:jc w:val="center"/>
        <w:rPr>
          <w:rFonts w:ascii="Tahoma" w:eastAsia="Times New Roman" w:hAnsi="Tahoma" w:cs="Tahoma"/>
          <w:b/>
          <w:sz w:val="22"/>
          <w:szCs w:val="22"/>
          <w:lang w:val="en-GB"/>
        </w:rPr>
      </w:pPr>
    </w:p>
    <w:p w14:paraId="4DAB7A2C" w14:textId="77777777" w:rsidR="00F247F6" w:rsidRDefault="00F247F6" w:rsidP="00F247F6">
      <w:pPr>
        <w:jc w:val="center"/>
        <w:rPr>
          <w:rFonts w:ascii="Tahoma" w:eastAsia="Times New Roman" w:hAnsi="Tahoma" w:cs="Tahoma"/>
          <w:b/>
          <w:sz w:val="22"/>
          <w:szCs w:val="22"/>
          <w:lang w:val="en-GB"/>
        </w:rPr>
      </w:pPr>
    </w:p>
    <w:p w14:paraId="4BF0796B" w14:textId="1809DE8D" w:rsidR="00F247F6" w:rsidRPr="0018686E" w:rsidRDefault="00F247F6" w:rsidP="00F247F6">
      <w:pPr>
        <w:jc w:val="center"/>
        <w:rPr>
          <w:rFonts w:ascii="Tahoma" w:eastAsia="Times New Roman" w:hAnsi="Tahoma" w:cs="Tahoma"/>
          <w:b/>
          <w:sz w:val="22"/>
          <w:szCs w:val="22"/>
          <w:lang w:val="en-GB"/>
        </w:rPr>
      </w:pPr>
      <w:r w:rsidRPr="0018686E">
        <w:rPr>
          <w:rFonts w:ascii="Tahoma" w:eastAsia="Times New Roman" w:hAnsi="Tahoma" w:cs="Tahoma"/>
          <w:b/>
          <w:sz w:val="22"/>
          <w:szCs w:val="22"/>
          <w:lang w:val="en-GB"/>
        </w:rPr>
        <w:t xml:space="preserve">Live Nation &amp; </w:t>
      </w:r>
      <w:proofErr w:type="spellStart"/>
      <w:r w:rsidRPr="0018686E">
        <w:rPr>
          <w:rFonts w:ascii="Tahoma" w:eastAsia="Times New Roman" w:hAnsi="Tahoma" w:cs="Tahoma"/>
          <w:b/>
          <w:sz w:val="22"/>
          <w:szCs w:val="22"/>
          <w:lang w:val="en-GB"/>
        </w:rPr>
        <w:t>Semmel</w:t>
      </w:r>
      <w:proofErr w:type="spellEnd"/>
      <w:r w:rsidRPr="0018686E">
        <w:rPr>
          <w:rFonts w:ascii="Tahoma" w:eastAsia="Times New Roman" w:hAnsi="Tahoma" w:cs="Tahoma"/>
          <w:b/>
          <w:sz w:val="22"/>
          <w:szCs w:val="22"/>
          <w:lang w:val="en-GB"/>
        </w:rPr>
        <w:t xml:space="preserve"> Concerts present</w:t>
      </w:r>
    </w:p>
    <w:p w14:paraId="636ED922" w14:textId="77777777" w:rsidR="00F247F6" w:rsidRPr="0018686E" w:rsidRDefault="00F247F6" w:rsidP="00F247F6">
      <w:pPr>
        <w:keepNext/>
        <w:jc w:val="center"/>
        <w:rPr>
          <w:rFonts w:ascii="Tahoma" w:eastAsia="Times New Roman" w:hAnsi="Tahoma" w:cs="Tahoma"/>
          <w:b/>
          <w:sz w:val="40"/>
          <w:szCs w:val="22"/>
          <w:lang w:val="en-GB"/>
        </w:rPr>
      </w:pPr>
    </w:p>
    <w:p w14:paraId="2E8CD055" w14:textId="77777777" w:rsidR="00F247F6" w:rsidRPr="00D263D0" w:rsidRDefault="00F247F6" w:rsidP="00F247F6">
      <w:pPr>
        <w:jc w:val="center"/>
        <w:rPr>
          <w:rFonts w:ascii="Tahoma" w:hAnsi="Tahoma" w:cs="Tahoma"/>
          <w:b/>
          <w:sz w:val="36"/>
          <w:szCs w:val="36"/>
        </w:rPr>
      </w:pPr>
      <w:r w:rsidRPr="00D263D0">
        <w:rPr>
          <w:rFonts w:ascii="Tahoma" w:hAnsi="Tahoma" w:cs="Tahoma"/>
          <w:b/>
          <w:sz w:val="40"/>
          <w:szCs w:val="40"/>
        </w:rPr>
        <w:t>WWE LIVE 2018</w:t>
      </w:r>
    </w:p>
    <w:p w14:paraId="6B2124B1" w14:textId="77777777" w:rsidR="00F247F6" w:rsidRPr="00D263D0" w:rsidRDefault="00F247F6" w:rsidP="00F247F6">
      <w:pPr>
        <w:rPr>
          <w:rFonts w:ascii="Tahoma" w:eastAsia="Tahoma" w:hAnsi="Tahoma" w:cs="Tahoma"/>
        </w:rPr>
      </w:pPr>
    </w:p>
    <w:p w14:paraId="71899601" w14:textId="77777777" w:rsidR="00F247F6" w:rsidRPr="00F247F6" w:rsidRDefault="00F247F6" w:rsidP="00F247F6">
      <w:pPr>
        <w:rPr>
          <w:rFonts w:ascii="Tahoma" w:eastAsia="Tahoma" w:hAnsi="Tahoma" w:cs="Tahoma"/>
          <w:sz w:val="20"/>
          <w:szCs w:val="20"/>
        </w:rPr>
      </w:pPr>
      <w:r w:rsidRPr="00F247F6">
        <w:rPr>
          <w:rFonts w:ascii="Tahoma" w:eastAsia="Tahoma" w:hAnsi="Tahoma" w:cs="Tahoma"/>
          <w:sz w:val="20"/>
          <w:szCs w:val="20"/>
        </w:rPr>
        <w:t>Mi.</w:t>
      </w:r>
      <w:r w:rsidRPr="00F247F6">
        <w:rPr>
          <w:rFonts w:ascii="Tahoma" w:eastAsia="Tahoma" w:hAnsi="Tahoma" w:cs="Tahoma"/>
          <w:sz w:val="20"/>
          <w:szCs w:val="20"/>
        </w:rPr>
        <w:tab/>
        <w:t>07.11.2018</w:t>
      </w:r>
      <w:r w:rsidRPr="00F247F6">
        <w:rPr>
          <w:rFonts w:ascii="Tahoma" w:eastAsia="Tahoma" w:hAnsi="Tahoma" w:cs="Tahoma"/>
          <w:sz w:val="20"/>
          <w:szCs w:val="20"/>
        </w:rPr>
        <w:tab/>
      </w:r>
      <w:r w:rsidRPr="00F247F6">
        <w:rPr>
          <w:rFonts w:ascii="Tahoma" w:eastAsia="Tahoma" w:hAnsi="Tahoma" w:cs="Tahoma"/>
          <w:sz w:val="20"/>
          <w:szCs w:val="20"/>
        </w:rPr>
        <w:tab/>
        <w:t>Köln</w:t>
      </w:r>
      <w:r w:rsidRPr="00F247F6">
        <w:rPr>
          <w:rFonts w:ascii="Tahoma" w:eastAsia="Tahoma" w:hAnsi="Tahoma" w:cs="Tahoma"/>
          <w:sz w:val="20"/>
          <w:szCs w:val="20"/>
        </w:rPr>
        <w:tab/>
      </w:r>
      <w:r w:rsidRPr="00F247F6">
        <w:rPr>
          <w:rFonts w:ascii="Tahoma" w:eastAsia="Tahoma" w:hAnsi="Tahoma" w:cs="Tahoma"/>
          <w:sz w:val="20"/>
          <w:szCs w:val="20"/>
        </w:rPr>
        <w:tab/>
      </w:r>
      <w:r w:rsidRPr="00F247F6">
        <w:rPr>
          <w:rFonts w:ascii="Tahoma" w:eastAsia="Tahoma" w:hAnsi="Tahoma" w:cs="Tahoma"/>
          <w:sz w:val="20"/>
          <w:szCs w:val="20"/>
        </w:rPr>
        <w:tab/>
        <w:t>Lanxess Arena</w:t>
      </w:r>
      <w:r w:rsidRPr="00F247F6">
        <w:rPr>
          <w:rFonts w:ascii="Tahoma" w:eastAsia="Tahoma" w:hAnsi="Tahoma" w:cs="Tahoma"/>
          <w:sz w:val="20"/>
          <w:szCs w:val="20"/>
        </w:rPr>
        <w:tab/>
      </w:r>
      <w:r w:rsidRPr="00F247F6">
        <w:rPr>
          <w:rFonts w:ascii="Tahoma" w:eastAsia="Tahoma" w:hAnsi="Tahoma" w:cs="Tahoma"/>
          <w:sz w:val="20"/>
          <w:szCs w:val="20"/>
        </w:rPr>
        <w:tab/>
        <w:t>19.30 Uhr</w:t>
      </w:r>
    </w:p>
    <w:p w14:paraId="464CA05F" w14:textId="40D547AD" w:rsidR="00F247F6" w:rsidRPr="00F247F6" w:rsidRDefault="00F247F6" w:rsidP="00F247F6">
      <w:pPr>
        <w:rPr>
          <w:rFonts w:ascii="Tahoma" w:eastAsia="Tahoma" w:hAnsi="Tahoma" w:cs="Tahoma"/>
          <w:sz w:val="20"/>
          <w:szCs w:val="20"/>
        </w:rPr>
      </w:pPr>
      <w:r w:rsidRPr="00F247F6">
        <w:rPr>
          <w:rFonts w:ascii="Tahoma" w:eastAsia="Tahoma" w:hAnsi="Tahoma" w:cs="Tahoma"/>
          <w:sz w:val="20"/>
          <w:szCs w:val="20"/>
        </w:rPr>
        <w:t xml:space="preserve">Do. </w:t>
      </w:r>
      <w:r w:rsidRPr="00F247F6">
        <w:rPr>
          <w:rFonts w:ascii="Tahoma" w:eastAsia="Tahoma" w:hAnsi="Tahoma" w:cs="Tahoma"/>
          <w:sz w:val="20"/>
          <w:szCs w:val="20"/>
        </w:rPr>
        <w:tab/>
        <w:t>08.11.2018</w:t>
      </w:r>
      <w:r w:rsidRPr="00F247F6">
        <w:rPr>
          <w:rFonts w:ascii="Tahoma" w:eastAsia="Tahoma" w:hAnsi="Tahoma" w:cs="Tahoma"/>
          <w:sz w:val="20"/>
          <w:szCs w:val="20"/>
        </w:rPr>
        <w:tab/>
      </w:r>
      <w:r w:rsidRPr="00F247F6">
        <w:rPr>
          <w:rFonts w:ascii="Tahoma" w:eastAsia="Tahoma" w:hAnsi="Tahoma" w:cs="Tahoma"/>
          <w:sz w:val="20"/>
          <w:szCs w:val="20"/>
        </w:rPr>
        <w:tab/>
        <w:t>Frankfurt</w:t>
      </w:r>
      <w:r w:rsidRPr="00F247F6">
        <w:rPr>
          <w:rFonts w:ascii="Tahoma" w:eastAsia="Tahoma" w:hAnsi="Tahoma" w:cs="Tahoma"/>
          <w:sz w:val="20"/>
          <w:szCs w:val="20"/>
        </w:rPr>
        <w:tab/>
      </w:r>
      <w:r w:rsidRPr="00F247F6">
        <w:rPr>
          <w:rFonts w:ascii="Tahoma" w:eastAsia="Tahoma" w:hAnsi="Tahoma" w:cs="Tahoma"/>
          <w:sz w:val="20"/>
          <w:szCs w:val="20"/>
        </w:rPr>
        <w:tab/>
        <w:t>Festhalle</w:t>
      </w:r>
      <w:r w:rsidRPr="00F247F6">
        <w:rPr>
          <w:rFonts w:ascii="Tahoma" w:eastAsia="Tahoma" w:hAnsi="Tahoma" w:cs="Tahoma"/>
          <w:sz w:val="20"/>
          <w:szCs w:val="20"/>
        </w:rPr>
        <w:tab/>
      </w:r>
      <w:r w:rsidRPr="00F247F6">
        <w:rPr>
          <w:rFonts w:ascii="Tahoma" w:eastAsia="Tahoma" w:hAnsi="Tahoma" w:cs="Tahoma"/>
          <w:sz w:val="20"/>
          <w:szCs w:val="20"/>
        </w:rPr>
        <w:tab/>
        <w:t xml:space="preserve">19.30 Uhr </w:t>
      </w:r>
    </w:p>
    <w:p w14:paraId="04B127AB" w14:textId="77777777" w:rsidR="00F247F6" w:rsidRDefault="00F247F6" w:rsidP="00F247F6">
      <w:pPr>
        <w:jc w:val="center"/>
        <w:rPr>
          <w:rFonts w:ascii="Tahoma" w:hAnsi="Tahoma" w:cs="Tahoma"/>
          <w:b/>
          <w:sz w:val="18"/>
          <w:szCs w:val="18"/>
        </w:rPr>
      </w:pPr>
    </w:p>
    <w:p w14:paraId="1B4B85B8" w14:textId="77777777" w:rsidR="00F247F6" w:rsidRDefault="00F247F6" w:rsidP="00F247F6">
      <w:pPr>
        <w:spacing w:line="200" w:lineRule="atLeast"/>
        <w:jc w:val="center"/>
      </w:pPr>
    </w:p>
    <w:p w14:paraId="3EC32991" w14:textId="65D8E715" w:rsidR="00F247F6" w:rsidRDefault="00F247F6">
      <w:pPr>
        <w:pStyle w:val="berschrift4"/>
        <w:rPr>
          <w:sz w:val="20"/>
          <w:szCs w:val="20"/>
        </w:rPr>
      </w:pPr>
      <w:r>
        <w:rPr>
          <w:sz w:val="20"/>
          <w:szCs w:val="20"/>
        </w:rPr>
        <w:t>Tickets unter:</w:t>
      </w:r>
    </w:p>
    <w:p w14:paraId="01DEE04C" w14:textId="1BA99ACD" w:rsidR="009F4F65" w:rsidRPr="00F247F6" w:rsidRDefault="00F247F6" w:rsidP="00F247F6">
      <w:pPr>
        <w:pStyle w:val="berschrift4"/>
        <w:rPr>
          <w:b w:val="0"/>
          <w:sz w:val="20"/>
          <w:szCs w:val="20"/>
        </w:rPr>
      </w:pPr>
      <w:hyperlink r:id="rId11" w:history="1">
        <w:r w:rsidRPr="00CD32C3">
          <w:rPr>
            <w:rStyle w:val="Hyperlink"/>
            <w:b w:val="0"/>
            <w:sz w:val="20"/>
            <w:szCs w:val="20"/>
          </w:rPr>
          <w:t>www.livenation.de</w:t>
        </w:r>
      </w:hyperlink>
    </w:p>
    <w:p w14:paraId="0EBFAFD5" w14:textId="6DC6B577" w:rsidR="009F4F65" w:rsidRPr="009F4F65" w:rsidRDefault="00DF43F3" w:rsidP="009F4F65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2" w:history="1">
        <w:r w:rsidR="009F4F65" w:rsidRPr="009F4F65">
          <w:rPr>
            <w:rStyle w:val="Hyperlink"/>
            <w:rFonts w:ascii="Tahoma" w:hAnsi="Tahoma" w:cs="Tahoma"/>
            <w:bCs/>
            <w:sz w:val="20"/>
            <w:szCs w:val="20"/>
          </w:rPr>
          <w:t>www.ticketmaster.de</w:t>
        </w:r>
      </w:hyperlink>
      <w:r w:rsidR="009F4F65" w:rsidRPr="009F4F65">
        <w:rPr>
          <w:rFonts w:ascii="Tahoma" w:hAnsi="Tahoma" w:cs="Tahoma"/>
          <w:bCs/>
          <w:sz w:val="20"/>
          <w:szCs w:val="20"/>
        </w:rPr>
        <w:t xml:space="preserve"> </w:t>
      </w:r>
    </w:p>
    <w:p w14:paraId="3D0855C3" w14:textId="117A54C5" w:rsidR="00B036FD" w:rsidRDefault="00DF43F3" w:rsidP="00B036F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3" w:history="1">
        <w:r w:rsidR="00A7489E" w:rsidRPr="00EF497D">
          <w:rPr>
            <w:rStyle w:val="Hyperlink"/>
            <w:rFonts w:ascii="Tahoma" w:hAnsi="Tahoma" w:cs="Tahoma"/>
            <w:bCs/>
            <w:sz w:val="20"/>
            <w:szCs w:val="20"/>
          </w:rPr>
          <w:t>www.eventim.de</w:t>
        </w:r>
      </w:hyperlink>
      <w:r w:rsidR="00B036FD">
        <w:rPr>
          <w:rFonts w:ascii="Tahoma" w:hAnsi="Tahoma" w:cs="Tahoma"/>
          <w:bCs/>
          <w:sz w:val="20"/>
          <w:szCs w:val="20"/>
        </w:rPr>
        <w:t xml:space="preserve"> </w:t>
      </w:r>
    </w:p>
    <w:p w14:paraId="5F37D4EB" w14:textId="16DFAE45" w:rsidR="00A7489E" w:rsidRPr="009F4F65" w:rsidRDefault="00F247F6" w:rsidP="00F247F6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21AAB9FB" w14:textId="6F85D97E" w:rsidR="007A7B22" w:rsidRPr="009F4F65" w:rsidRDefault="007A7B22" w:rsidP="008A33D5">
      <w:pPr>
        <w:spacing w:line="200" w:lineRule="atLeast"/>
        <w:rPr>
          <w:rFonts w:ascii="Tahoma" w:hAnsi="Tahoma" w:cs="Tahoma"/>
          <w:sz w:val="20"/>
          <w:szCs w:val="20"/>
        </w:rPr>
      </w:pPr>
    </w:p>
    <w:p w14:paraId="2DADA07C" w14:textId="16767E26" w:rsidR="007A7B22" w:rsidRPr="009F4F65" w:rsidRDefault="007A7B22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9F4F65">
        <w:rPr>
          <w:rFonts w:ascii="Tahoma" w:hAnsi="Tahoma" w:cs="Tahoma"/>
          <w:sz w:val="20"/>
          <w:szCs w:val="20"/>
          <w:lang w:val="en-US"/>
        </w:rPr>
        <w:t>facebook.com/</w:t>
      </w:r>
      <w:proofErr w:type="spellStart"/>
      <w:r w:rsidRPr="009F4F65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  <w:r w:rsidR="00C65FFC" w:rsidRPr="009F4F65">
        <w:rPr>
          <w:rFonts w:ascii="Tahoma" w:hAnsi="Tahoma" w:cs="Tahoma"/>
          <w:sz w:val="20"/>
          <w:szCs w:val="20"/>
        </w:rPr>
        <w:t xml:space="preserve"> | </w:t>
      </w:r>
      <w:r w:rsidRPr="009F4F65">
        <w:rPr>
          <w:rFonts w:ascii="Tahoma" w:hAnsi="Tahoma" w:cs="Tahoma"/>
          <w:sz w:val="20"/>
          <w:szCs w:val="20"/>
          <w:lang w:val="en-US"/>
        </w:rPr>
        <w:t>twitter.com/</w:t>
      </w:r>
      <w:proofErr w:type="spellStart"/>
      <w:r w:rsidRPr="009F4F65">
        <w:rPr>
          <w:rFonts w:ascii="Tahoma" w:hAnsi="Tahoma" w:cs="Tahoma"/>
          <w:sz w:val="20"/>
          <w:szCs w:val="20"/>
          <w:lang w:val="en-US"/>
        </w:rPr>
        <w:t>livenationGSA</w:t>
      </w:r>
      <w:proofErr w:type="spellEnd"/>
    </w:p>
    <w:p w14:paraId="03562585" w14:textId="77777777" w:rsidR="00C65FFC" w:rsidRPr="009F4F65" w:rsidRDefault="00C65FFC" w:rsidP="00C65FFC">
      <w:pPr>
        <w:spacing w:line="200" w:lineRule="atLeast"/>
        <w:jc w:val="center"/>
        <w:rPr>
          <w:rFonts w:ascii="Tahoma" w:hAnsi="Tahoma" w:cs="Tahoma"/>
          <w:kern w:val="2"/>
          <w:sz w:val="20"/>
          <w:szCs w:val="20"/>
        </w:rPr>
      </w:pPr>
      <w:r w:rsidRPr="009F4F65">
        <w:rPr>
          <w:rFonts w:ascii="Tahoma" w:hAnsi="Tahoma" w:cs="Tahoma"/>
          <w:sz w:val="20"/>
          <w:szCs w:val="20"/>
        </w:rPr>
        <w:t>instagram.com/</w:t>
      </w:r>
      <w:proofErr w:type="spellStart"/>
      <w:r w:rsidRPr="009F4F65">
        <w:rPr>
          <w:rFonts w:ascii="Tahoma" w:hAnsi="Tahoma" w:cs="Tahoma"/>
          <w:sz w:val="20"/>
          <w:szCs w:val="20"/>
        </w:rPr>
        <w:t>livenationGSA</w:t>
      </w:r>
      <w:proofErr w:type="spellEnd"/>
      <w:r w:rsidRPr="009F4F65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9F4F65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78F287C4" w14:textId="77777777" w:rsidR="007A7B22" w:rsidRPr="009F4F65" w:rsidRDefault="007A7B22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14:paraId="0B4F586D" w14:textId="77777777" w:rsidR="007A7B22" w:rsidRPr="009F4F65" w:rsidRDefault="007A7B22">
      <w:pPr>
        <w:spacing w:line="200" w:lineRule="atLeast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14:paraId="414A1599" w14:textId="77777777" w:rsidR="00C65FFC" w:rsidRPr="009F4F65" w:rsidRDefault="00C65FFC">
      <w:pPr>
        <w:spacing w:line="200" w:lineRule="atLeast"/>
        <w:ind w:left="2160" w:hanging="2160"/>
        <w:jc w:val="center"/>
        <w:rPr>
          <w:rFonts w:ascii="Tahoma" w:hAnsi="Tahoma" w:cs="Tahoma"/>
          <w:sz w:val="20"/>
          <w:szCs w:val="20"/>
        </w:rPr>
      </w:pPr>
    </w:p>
    <w:p w14:paraId="044EC903" w14:textId="77777777" w:rsidR="007A7B22" w:rsidRPr="00FA5667" w:rsidRDefault="007A7B22">
      <w:pPr>
        <w:spacing w:line="200" w:lineRule="atLeast"/>
        <w:ind w:left="2160" w:hanging="216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7A7B22" w:rsidRPr="00FA566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5F4CA" w14:textId="77777777" w:rsidR="00DF43F3" w:rsidRDefault="00DF43F3">
      <w:r>
        <w:separator/>
      </w:r>
    </w:p>
  </w:endnote>
  <w:endnote w:type="continuationSeparator" w:id="0">
    <w:p w14:paraId="59076E77" w14:textId="77777777" w:rsidR="00DF43F3" w:rsidRDefault="00DF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412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6059" w14:textId="77777777" w:rsidR="007A7B22" w:rsidRDefault="007A7B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CDC7" w14:textId="77777777" w:rsidR="007A7B22" w:rsidRDefault="00607270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0B35A3C5" wp14:editId="23D86F25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35545" cy="45021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4502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CA50" w14:textId="77777777" w:rsidR="007A7B22" w:rsidRDefault="007A7B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684DE" w14:textId="77777777" w:rsidR="00DF43F3" w:rsidRDefault="00DF43F3">
      <w:r>
        <w:separator/>
      </w:r>
    </w:p>
  </w:footnote>
  <w:footnote w:type="continuationSeparator" w:id="0">
    <w:p w14:paraId="3B677BBE" w14:textId="77777777" w:rsidR="00DF43F3" w:rsidRDefault="00DF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875A7" w14:textId="77777777" w:rsidR="007A7B22" w:rsidRDefault="00607270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6AC206CF" wp14:editId="308C235E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35545" cy="6299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629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B2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AABF" w14:textId="77777777" w:rsidR="007A7B22" w:rsidRDefault="007A7B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AF7A61"/>
    <w:multiLevelType w:val="hybridMultilevel"/>
    <w:tmpl w:val="05525462"/>
    <w:lvl w:ilvl="0" w:tplc="EE6070AC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83"/>
    <w:rsid w:val="000E448F"/>
    <w:rsid w:val="00117B62"/>
    <w:rsid w:val="001414E2"/>
    <w:rsid w:val="001A436B"/>
    <w:rsid w:val="001B1308"/>
    <w:rsid w:val="001D2D3C"/>
    <w:rsid w:val="00295EA4"/>
    <w:rsid w:val="002E3CE0"/>
    <w:rsid w:val="0038345D"/>
    <w:rsid w:val="00444809"/>
    <w:rsid w:val="00462120"/>
    <w:rsid w:val="00463EB6"/>
    <w:rsid w:val="00482499"/>
    <w:rsid w:val="004A0728"/>
    <w:rsid w:val="004A261B"/>
    <w:rsid w:val="004C2808"/>
    <w:rsid w:val="004D5DD4"/>
    <w:rsid w:val="004D608F"/>
    <w:rsid w:val="005F5BB3"/>
    <w:rsid w:val="00607270"/>
    <w:rsid w:val="0062616C"/>
    <w:rsid w:val="006631EF"/>
    <w:rsid w:val="00701251"/>
    <w:rsid w:val="007334E0"/>
    <w:rsid w:val="00741FF4"/>
    <w:rsid w:val="007463D6"/>
    <w:rsid w:val="007A7B22"/>
    <w:rsid w:val="007E17FC"/>
    <w:rsid w:val="007F60D9"/>
    <w:rsid w:val="00832E12"/>
    <w:rsid w:val="008A33D5"/>
    <w:rsid w:val="008E1183"/>
    <w:rsid w:val="00927DCA"/>
    <w:rsid w:val="00950E33"/>
    <w:rsid w:val="009C3BED"/>
    <w:rsid w:val="009E345A"/>
    <w:rsid w:val="009F4F65"/>
    <w:rsid w:val="00A27256"/>
    <w:rsid w:val="00A7489E"/>
    <w:rsid w:val="00AA1937"/>
    <w:rsid w:val="00AB4E1A"/>
    <w:rsid w:val="00B036FD"/>
    <w:rsid w:val="00B04EA9"/>
    <w:rsid w:val="00B355CE"/>
    <w:rsid w:val="00B3754B"/>
    <w:rsid w:val="00BF2725"/>
    <w:rsid w:val="00C65FFC"/>
    <w:rsid w:val="00CB5365"/>
    <w:rsid w:val="00CF172C"/>
    <w:rsid w:val="00D07C16"/>
    <w:rsid w:val="00D44BB2"/>
    <w:rsid w:val="00DC6FDD"/>
    <w:rsid w:val="00DF43F3"/>
    <w:rsid w:val="00E20A8C"/>
    <w:rsid w:val="00E30CFD"/>
    <w:rsid w:val="00E8631F"/>
    <w:rsid w:val="00EA43D0"/>
    <w:rsid w:val="00EB26A4"/>
    <w:rsid w:val="00F247F6"/>
    <w:rsid w:val="00F63462"/>
    <w:rsid w:val="00F7232D"/>
    <w:rsid w:val="00FA2AF4"/>
    <w:rsid w:val="00F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64ADD2"/>
  <w15:chartTrackingRefBased/>
  <w15:docId w15:val="{4570F1E7-5831-4EAF-82D2-8891B237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font412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center"/>
      <w:outlineLvl w:val="1"/>
    </w:pPr>
    <w:rPr>
      <w:rFonts w:ascii="Tahoma" w:eastAsia="Times New Roman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4">
    <w:name w:val="Absatz-Standardschriftart4"/>
  </w:style>
  <w:style w:type="character" w:customStyle="1" w:styleId="KopfzeileZchn">
    <w:name w:val="Kopfzeile Zchn"/>
    <w:basedOn w:val="Absatz-Standardschriftart4"/>
  </w:style>
  <w:style w:type="character" w:customStyle="1" w:styleId="FuzeileZchn">
    <w:name w:val="Fußzeile Zchn"/>
    <w:basedOn w:val="Absatz-Standardschriftart4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12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12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styleId="Erwhnung">
    <w:name w:val="Mention"/>
    <w:rPr>
      <w:color w:val="2B579A"/>
      <w:shd w:val="clear" w:color="auto" w:fill="E6E6E6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12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eastAsia="Times New Roman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eastAsia="Times New Roman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eastAsia="Times New Roman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uiPriority w:val="99"/>
    <w:pPr>
      <w:suppressAutoHyphens w:val="0"/>
      <w:spacing w:before="280" w:after="280"/>
    </w:pPr>
    <w:rPr>
      <w:rFonts w:ascii="Times New Roman" w:eastAsia="Times New Roman" w:hAnsi="Times New Roman" w:cs="Times New Roman"/>
      <w:lang w:val="en-US"/>
    </w:rPr>
  </w:style>
  <w:style w:type="paragraph" w:customStyle="1" w:styleId="NurText1">
    <w:name w:val="Nur Text1"/>
    <w:basedOn w:val="Standard"/>
    <w:pPr>
      <w:suppressAutoHyphens w:val="0"/>
    </w:pPr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26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62616C"/>
    <w:rPr>
      <w:rFonts w:ascii="Courier New" w:hAnsi="Courier New" w:cs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FF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7489E"/>
    <w:pPr>
      <w:ind w:left="720"/>
      <w:contextualSpacing/>
    </w:pPr>
  </w:style>
  <w:style w:type="character" w:customStyle="1" w:styleId="aqj">
    <w:name w:val="aqj"/>
    <w:basedOn w:val="Absatz-Standardschriftart"/>
    <w:rsid w:val="0066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ventim.d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enatio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rporate.ww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we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3723-8940-4A12-A825-CC100966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Links>
    <vt:vector size="42" baseType="variant"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http://www.freebandz.com/</vt:lpwstr>
      </vt:variant>
      <vt:variant>
        <vt:lpwstr/>
      </vt:variant>
      <vt:variant>
        <vt:i4>2490418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http://www.facebook.com/nickiminaj</vt:lpwstr>
      </vt:variant>
      <vt:variant>
        <vt:lpwstr/>
      </vt:variant>
      <vt:variant>
        <vt:i4>5767242</vt:i4>
      </vt:variant>
      <vt:variant>
        <vt:i4>12</vt:i4>
      </vt:variant>
      <vt:variant>
        <vt:i4>0</vt:i4>
      </vt:variant>
      <vt:variant>
        <vt:i4>5</vt:i4>
      </vt:variant>
      <vt:variant>
        <vt:lpwstr>http://www.mypinkfriday.com/</vt:lpwstr>
      </vt:variant>
      <vt:variant>
        <vt:lpwstr/>
      </vt:variant>
      <vt:variant>
        <vt:i4>983134</vt:i4>
      </vt:variant>
      <vt:variant>
        <vt:i4>9</vt:i4>
      </vt:variant>
      <vt:variant>
        <vt:i4>0</vt:i4>
      </vt:variant>
      <vt:variant>
        <vt:i4>5</vt:i4>
      </vt:variant>
      <vt:variant>
        <vt:lpwstr>http://www.livenation.de/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http://www.telekom.de/magentaeins-priotickets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Desiree Steffen</cp:lastModifiedBy>
  <cp:revision>3</cp:revision>
  <cp:lastPrinted>2018-06-11T11:26:00Z</cp:lastPrinted>
  <dcterms:created xsi:type="dcterms:W3CDTF">2018-07-25T14:29:00Z</dcterms:created>
  <dcterms:modified xsi:type="dcterms:W3CDTF">2018-07-25T14:33:00Z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